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6A0" w:firstRow="1" w:lastRow="0" w:firstColumn="1" w:lastColumn="0" w:noHBand="1" w:noVBand="1"/>
      </w:tblPr>
      <w:tblGrid>
        <w:gridCol w:w="1963"/>
        <w:gridCol w:w="7589"/>
      </w:tblGrid>
      <w:tr w:rsidR="002E3302" w14:paraId="23EFECF3" w14:textId="77777777" w:rsidTr="00C742CA">
        <w:tc>
          <w:tcPr>
            <w:tcW w:w="1963" w:type="dxa"/>
            <w:tcBorders>
              <w:bottom w:val="single" w:sz="24" w:space="0" w:color="auto"/>
              <w:right w:val="single" w:sz="4" w:space="0" w:color="auto"/>
            </w:tcBorders>
            <w:vAlign w:val="bottom"/>
          </w:tcPr>
          <w:p w14:paraId="640C50A0" w14:textId="0951878B" w:rsidR="002E3302" w:rsidRDefault="00EB388B" w:rsidP="00EB388B">
            <w:pPr>
              <w:rPr>
                <w:sz w:val="16"/>
              </w:rPr>
            </w:pPr>
            <w:r>
              <w:rPr>
                <w:sz w:val="16"/>
              </w:rPr>
              <w:t xml:space="preserve">Unit </w:t>
            </w:r>
            <w:r w:rsidR="005D1CD3">
              <w:rPr>
                <w:sz w:val="16"/>
              </w:rPr>
              <w:t>3</w:t>
            </w:r>
            <w:r w:rsidR="002E3302" w:rsidRPr="00C569E5">
              <w:rPr>
                <w:sz w:val="16"/>
              </w:rPr>
              <w:t xml:space="preserve">: </w:t>
            </w:r>
            <w:r w:rsidR="002E3302">
              <w:rPr>
                <w:sz w:val="16"/>
              </w:rPr>
              <w:t>Postsecondary</w:t>
            </w:r>
          </w:p>
          <w:p w14:paraId="477DE53D" w14:textId="77777777" w:rsidR="00EB388B" w:rsidRPr="003D7027" w:rsidRDefault="00EB388B" w:rsidP="00EB388B">
            <w:pPr>
              <w:rPr>
                <w:sz w:val="16"/>
              </w:rPr>
            </w:pPr>
          </w:p>
        </w:tc>
        <w:tc>
          <w:tcPr>
            <w:tcW w:w="7589" w:type="dxa"/>
            <w:tcBorders>
              <w:left w:val="single" w:sz="4" w:space="0" w:color="auto"/>
              <w:bottom w:val="single" w:sz="24" w:space="0" w:color="auto"/>
            </w:tcBorders>
            <w:vAlign w:val="bottom"/>
          </w:tcPr>
          <w:p w14:paraId="43D02A34" w14:textId="2AEFEDF1" w:rsidR="002E3302" w:rsidRPr="003D7027" w:rsidRDefault="002E3302" w:rsidP="00023BE5">
            <w:pPr>
              <w:pStyle w:val="Heading2"/>
              <w:outlineLvl w:val="1"/>
              <w:rPr>
                <w:sz w:val="16"/>
              </w:rPr>
            </w:pPr>
            <w:bookmarkStart w:id="0" w:name="_Toc459733951"/>
            <w:r>
              <w:t xml:space="preserve">Lesson </w:t>
            </w:r>
            <w:r w:rsidR="005D1CD3">
              <w:t>3</w:t>
            </w:r>
            <w:r w:rsidR="00EB388B">
              <w:t>.3</w:t>
            </w:r>
            <w:r>
              <w:t xml:space="preserve"> </w:t>
            </w:r>
            <w:r>
              <w:rPr>
                <w:i/>
              </w:rPr>
              <w:t>Impacts of Education</w:t>
            </w:r>
            <w:bookmarkEnd w:id="0"/>
          </w:p>
        </w:tc>
      </w:tr>
      <w:tr w:rsidR="002E3302" w14:paraId="600ABDFE" w14:textId="77777777" w:rsidTr="00C742CA">
        <w:tc>
          <w:tcPr>
            <w:tcW w:w="1963" w:type="dxa"/>
            <w:tcBorders>
              <w:top w:val="single" w:sz="24" w:space="0" w:color="auto"/>
              <w:right w:val="single" w:sz="4" w:space="0" w:color="auto"/>
            </w:tcBorders>
          </w:tcPr>
          <w:p w14:paraId="4661FADF" w14:textId="77777777" w:rsidR="002E3302" w:rsidRDefault="002E3302" w:rsidP="00C742CA">
            <w:pPr>
              <w:pStyle w:val="Subtitle"/>
            </w:pPr>
            <w:r w:rsidRPr="001940F4">
              <w:t>Objective</w:t>
            </w:r>
          </w:p>
        </w:tc>
        <w:tc>
          <w:tcPr>
            <w:tcW w:w="7589" w:type="dxa"/>
            <w:tcBorders>
              <w:left w:val="single" w:sz="4" w:space="0" w:color="auto"/>
            </w:tcBorders>
          </w:tcPr>
          <w:p w14:paraId="37E219A0" w14:textId="77777777" w:rsidR="002E3302" w:rsidRPr="00EB388B" w:rsidRDefault="001D3A86" w:rsidP="00C742CA">
            <w:pPr>
              <w:rPr>
                <w:rFonts w:cs="Times New Roman"/>
                <w:sz w:val="22"/>
              </w:rPr>
            </w:pPr>
            <w:r w:rsidRPr="00EB388B">
              <w:rPr>
                <w:rFonts w:cs="Times New Roman"/>
                <w:sz w:val="22"/>
              </w:rPr>
              <w:t>Students will determine the costs and financial benefits associate</w:t>
            </w:r>
            <w:r w:rsidR="0061570B" w:rsidRPr="00EB388B">
              <w:rPr>
                <w:rFonts w:cs="Times New Roman"/>
                <w:sz w:val="22"/>
              </w:rPr>
              <w:t>d</w:t>
            </w:r>
            <w:r w:rsidRPr="00EB388B">
              <w:rPr>
                <w:rFonts w:cs="Times New Roman"/>
                <w:sz w:val="22"/>
              </w:rPr>
              <w:t xml:space="preserve"> with postsecondary degrees. Results will be shown </w:t>
            </w:r>
            <w:r w:rsidR="00EB388B" w:rsidRPr="00EB388B">
              <w:rPr>
                <w:rFonts w:cs="Times New Roman"/>
                <w:sz w:val="22"/>
              </w:rPr>
              <w:t xml:space="preserve">graphically </w:t>
            </w:r>
            <w:r w:rsidR="00EB388B">
              <w:rPr>
                <w:rFonts w:cs="Times New Roman"/>
                <w:sz w:val="22"/>
              </w:rPr>
              <w:t xml:space="preserve">and </w:t>
            </w:r>
            <w:r w:rsidRPr="00EB388B">
              <w:rPr>
                <w:rFonts w:cs="Times New Roman"/>
                <w:sz w:val="22"/>
              </w:rPr>
              <w:t xml:space="preserve">mathematically as a return on investment ratio. </w:t>
            </w:r>
          </w:p>
          <w:p w14:paraId="77FDD614" w14:textId="77777777" w:rsidR="002E3302" w:rsidRPr="00EB388B" w:rsidRDefault="002E3302" w:rsidP="00C742CA">
            <w:pPr>
              <w:rPr>
                <w:rFonts w:cs="Times New Roman"/>
                <w:sz w:val="22"/>
              </w:rPr>
            </w:pPr>
          </w:p>
        </w:tc>
      </w:tr>
      <w:tr w:rsidR="002E3302" w14:paraId="0C108F12" w14:textId="77777777" w:rsidTr="00C74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63" w:type="dxa"/>
            <w:tcBorders>
              <w:top w:val="nil"/>
              <w:left w:val="nil"/>
              <w:bottom w:val="nil"/>
              <w:right w:val="single" w:sz="2" w:space="0" w:color="auto"/>
            </w:tcBorders>
          </w:tcPr>
          <w:p w14:paraId="720F002E" w14:textId="77777777" w:rsidR="002E3302" w:rsidRDefault="002E3302" w:rsidP="00C742CA">
            <w:pPr>
              <w:pStyle w:val="Subtitle"/>
            </w:pPr>
            <w:r>
              <w:t>Vocabulary</w:t>
            </w:r>
          </w:p>
        </w:tc>
        <w:tc>
          <w:tcPr>
            <w:tcW w:w="7589" w:type="dxa"/>
            <w:tcBorders>
              <w:top w:val="nil"/>
              <w:left w:val="single" w:sz="2" w:space="0" w:color="auto"/>
              <w:bottom w:val="nil"/>
              <w:right w:val="nil"/>
            </w:tcBorders>
          </w:tcPr>
          <w:p w14:paraId="4486CFDC" w14:textId="77777777" w:rsidR="002E3302" w:rsidRPr="00EB388B" w:rsidRDefault="001D3A86" w:rsidP="00C742CA">
            <w:pPr>
              <w:spacing w:after="360"/>
              <w:rPr>
                <w:sz w:val="22"/>
              </w:rPr>
            </w:pPr>
            <w:r w:rsidRPr="00EB388B">
              <w:rPr>
                <w:sz w:val="22"/>
              </w:rPr>
              <w:t>Compensation, Earnings, Return on Investment Ratio</w:t>
            </w:r>
          </w:p>
          <w:p w14:paraId="02E0FB2D" w14:textId="77777777" w:rsidR="002E3302" w:rsidRPr="00EB388B" w:rsidRDefault="002E3302" w:rsidP="00C742CA">
            <w:pPr>
              <w:spacing w:after="360"/>
              <w:rPr>
                <w:sz w:val="22"/>
              </w:rPr>
            </w:pPr>
          </w:p>
        </w:tc>
      </w:tr>
      <w:tr w:rsidR="002E3302" w14:paraId="043F18A1" w14:textId="77777777" w:rsidTr="00C74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63" w:type="dxa"/>
            <w:tcBorders>
              <w:top w:val="nil"/>
              <w:left w:val="nil"/>
              <w:bottom w:val="nil"/>
              <w:right w:val="single" w:sz="2" w:space="0" w:color="auto"/>
            </w:tcBorders>
          </w:tcPr>
          <w:p w14:paraId="724D4EF9" w14:textId="77777777" w:rsidR="002E3302" w:rsidRDefault="002E3302" w:rsidP="00C742CA">
            <w:pPr>
              <w:pStyle w:val="Subtitle"/>
            </w:pPr>
            <w:r w:rsidRPr="004E67EF">
              <w:t>Engage</w:t>
            </w:r>
          </w:p>
        </w:tc>
        <w:tc>
          <w:tcPr>
            <w:tcW w:w="7589" w:type="dxa"/>
            <w:tcBorders>
              <w:top w:val="nil"/>
              <w:left w:val="single" w:sz="2" w:space="0" w:color="auto"/>
              <w:bottom w:val="nil"/>
              <w:right w:val="nil"/>
            </w:tcBorders>
          </w:tcPr>
          <w:p w14:paraId="1ADBA873" w14:textId="77777777" w:rsidR="00C423FF" w:rsidRPr="00EB388B" w:rsidRDefault="00EB388B" w:rsidP="00EB388B">
            <w:pPr>
              <w:spacing w:after="360"/>
              <w:rPr>
                <w:rFonts w:cs="Times New Roman"/>
                <w:sz w:val="22"/>
              </w:rPr>
            </w:pPr>
            <w:r>
              <w:rPr>
                <w:rFonts w:cs="Times New Roman"/>
                <w:i/>
                <w:sz w:val="22"/>
              </w:rPr>
              <w:t xml:space="preserve">CLASS DISCUSSION: </w:t>
            </w:r>
            <w:r>
              <w:rPr>
                <w:rFonts w:cs="Times New Roman"/>
                <w:sz w:val="22"/>
              </w:rPr>
              <w:t xml:space="preserve">Remind students about the discussions we had in class from the </w:t>
            </w:r>
            <w:r w:rsidR="001D3A86" w:rsidRPr="00EB388B">
              <w:rPr>
                <w:rFonts w:cs="Times New Roman"/>
                <w:sz w:val="22"/>
              </w:rPr>
              <w:t xml:space="preserve">Postsecondary Options lesson in which they identified the option category that was the best fit for them. </w:t>
            </w:r>
            <w:r w:rsidR="00C423FF" w:rsidRPr="00EB388B">
              <w:rPr>
                <w:rFonts w:cs="Times New Roman"/>
                <w:sz w:val="22"/>
              </w:rPr>
              <w:t>Ask how many students have the college category as their best</w:t>
            </w:r>
            <w:r w:rsidR="00231D44" w:rsidRPr="00EB388B">
              <w:rPr>
                <w:rFonts w:cs="Times New Roman"/>
                <w:sz w:val="22"/>
              </w:rPr>
              <w:t xml:space="preserve"> path</w:t>
            </w:r>
            <w:r w:rsidR="00C423FF" w:rsidRPr="00EB388B">
              <w:rPr>
                <w:rFonts w:cs="Times New Roman"/>
                <w:sz w:val="22"/>
              </w:rPr>
              <w:t xml:space="preserve">. </w:t>
            </w:r>
            <w:r>
              <w:rPr>
                <w:rFonts w:cs="Times New Roman"/>
                <w:sz w:val="22"/>
              </w:rPr>
              <w:t xml:space="preserve">Discuss </w:t>
            </w:r>
            <w:r w:rsidR="00C423FF" w:rsidRPr="00EB388B">
              <w:rPr>
                <w:rFonts w:cs="Times New Roman"/>
                <w:sz w:val="22"/>
              </w:rPr>
              <w:t>why college plays such an important role in their future plans</w:t>
            </w:r>
            <w:r w:rsidR="00231D44" w:rsidRPr="00EB388B">
              <w:rPr>
                <w:rFonts w:cs="Times New Roman"/>
                <w:sz w:val="22"/>
              </w:rPr>
              <w:t>.</w:t>
            </w:r>
          </w:p>
          <w:p w14:paraId="77DA1406" w14:textId="77777777" w:rsidR="00C423FF" w:rsidRPr="00EB388B" w:rsidRDefault="00C423FF" w:rsidP="00C423FF">
            <w:pPr>
              <w:rPr>
                <w:rFonts w:cs="Times New Roman"/>
                <w:sz w:val="22"/>
              </w:rPr>
            </w:pPr>
          </w:p>
        </w:tc>
      </w:tr>
      <w:tr w:rsidR="002E3302" w14:paraId="23EE6D06" w14:textId="77777777" w:rsidTr="00C74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63" w:type="dxa"/>
            <w:tcBorders>
              <w:top w:val="nil"/>
              <w:left w:val="nil"/>
              <w:bottom w:val="nil"/>
              <w:right w:val="single" w:sz="2" w:space="0" w:color="auto"/>
            </w:tcBorders>
          </w:tcPr>
          <w:p w14:paraId="03A08214" w14:textId="77777777" w:rsidR="002E3302" w:rsidRDefault="002E3302" w:rsidP="00C742CA">
            <w:pPr>
              <w:pStyle w:val="Subtitle"/>
            </w:pPr>
            <w:r>
              <w:t>Explore</w:t>
            </w:r>
          </w:p>
        </w:tc>
        <w:tc>
          <w:tcPr>
            <w:tcW w:w="7589" w:type="dxa"/>
            <w:tcBorders>
              <w:top w:val="nil"/>
              <w:left w:val="single" w:sz="2" w:space="0" w:color="auto"/>
              <w:bottom w:val="nil"/>
              <w:right w:val="nil"/>
            </w:tcBorders>
          </w:tcPr>
          <w:p w14:paraId="3FAAE579" w14:textId="77777777" w:rsidR="002E3302" w:rsidRPr="00EB388B" w:rsidRDefault="00C423FF" w:rsidP="00C423FF">
            <w:pPr>
              <w:rPr>
                <w:rFonts w:cs="Times New Roman"/>
                <w:sz w:val="22"/>
              </w:rPr>
            </w:pPr>
            <w:r w:rsidRPr="00EB388B">
              <w:rPr>
                <w:rFonts w:cs="Times New Roman"/>
                <w:sz w:val="22"/>
              </w:rPr>
              <w:t xml:space="preserve">Discuss the following graphic that illustrates the </w:t>
            </w:r>
            <w:r w:rsidR="00CA0645" w:rsidRPr="00EB388B">
              <w:rPr>
                <w:rFonts w:cs="Times New Roman"/>
                <w:sz w:val="22"/>
              </w:rPr>
              <w:t>weekly</w:t>
            </w:r>
            <w:r w:rsidRPr="00EB388B">
              <w:rPr>
                <w:rFonts w:cs="Times New Roman"/>
                <w:sz w:val="22"/>
              </w:rPr>
              <w:t xml:space="preserve"> earnings </w:t>
            </w:r>
            <w:r w:rsidR="00CA0645" w:rsidRPr="00EB388B">
              <w:rPr>
                <w:rFonts w:cs="Times New Roman"/>
                <w:sz w:val="22"/>
              </w:rPr>
              <w:t xml:space="preserve">and unemployment rates </w:t>
            </w:r>
            <w:r w:rsidRPr="00EB388B">
              <w:rPr>
                <w:rFonts w:cs="Times New Roman"/>
                <w:sz w:val="22"/>
              </w:rPr>
              <w:t xml:space="preserve">that accompany various </w:t>
            </w:r>
            <w:r w:rsidR="00CA0645" w:rsidRPr="00EB388B">
              <w:rPr>
                <w:rFonts w:cs="Times New Roman"/>
                <w:sz w:val="22"/>
              </w:rPr>
              <w:t>education levels</w:t>
            </w:r>
            <w:r w:rsidRPr="00EB388B">
              <w:rPr>
                <w:rFonts w:cs="Times New Roman"/>
                <w:sz w:val="22"/>
              </w:rPr>
              <w:t xml:space="preserve">. </w:t>
            </w:r>
          </w:p>
          <w:p w14:paraId="1A32333E" w14:textId="77777777" w:rsidR="00C423FF" w:rsidRPr="00EB388B" w:rsidRDefault="00C423FF" w:rsidP="00C423FF">
            <w:pPr>
              <w:rPr>
                <w:rFonts w:cs="Times New Roman"/>
                <w:sz w:val="22"/>
              </w:rPr>
            </w:pPr>
          </w:p>
          <w:p w14:paraId="12E494AA" w14:textId="6B46599D" w:rsidR="00C423FF" w:rsidRPr="00EB388B" w:rsidRDefault="005D1CD3" w:rsidP="00C423FF">
            <w:pPr>
              <w:rPr>
                <w:rFonts w:cs="Times New Roman"/>
                <w:sz w:val="22"/>
              </w:rPr>
            </w:pPr>
            <w:r>
              <w:rPr>
                <w:noProof/>
              </w:rPr>
              <w:drawing>
                <wp:inline distT="114300" distB="114300" distL="114300" distR="114300" wp14:anchorId="04E8DA12" wp14:editId="584F44E2">
                  <wp:extent cx="5082363" cy="3453401"/>
                  <wp:effectExtent l="0" t="0" r="4445" b="0"/>
                  <wp:docPr id="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5094481" cy="3461635"/>
                          </a:xfrm>
                          <a:prstGeom prst="rect">
                            <a:avLst/>
                          </a:prstGeom>
                          <a:ln/>
                        </pic:spPr>
                      </pic:pic>
                    </a:graphicData>
                  </a:graphic>
                </wp:inline>
              </w:drawing>
            </w:r>
          </w:p>
          <w:p w14:paraId="6627E7A4" w14:textId="77777777" w:rsidR="00C423FF" w:rsidRPr="00EB388B" w:rsidRDefault="00C423FF" w:rsidP="00C423FF">
            <w:pPr>
              <w:rPr>
                <w:rFonts w:cs="Times New Roman"/>
                <w:i/>
                <w:sz w:val="22"/>
              </w:rPr>
            </w:pPr>
          </w:p>
        </w:tc>
      </w:tr>
      <w:tr w:rsidR="002E3302" w14:paraId="1D9EBD17" w14:textId="77777777" w:rsidTr="008C4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63" w:type="dxa"/>
            <w:tcBorders>
              <w:top w:val="nil"/>
              <w:left w:val="nil"/>
              <w:bottom w:val="nil"/>
              <w:right w:val="single" w:sz="2" w:space="0" w:color="auto"/>
            </w:tcBorders>
          </w:tcPr>
          <w:p w14:paraId="0CD94EFB" w14:textId="77777777" w:rsidR="002E3302" w:rsidRDefault="002E3302" w:rsidP="00C742CA">
            <w:pPr>
              <w:pStyle w:val="Subtitle"/>
            </w:pPr>
            <w:r>
              <w:t>Elaborate</w:t>
            </w:r>
          </w:p>
          <w:p w14:paraId="07B7B7D2" w14:textId="77777777" w:rsidR="00186CD3" w:rsidRDefault="00186CD3" w:rsidP="00186CD3"/>
          <w:p w14:paraId="2E13B574" w14:textId="77777777" w:rsidR="00186CD3" w:rsidRDefault="00186CD3" w:rsidP="00186CD3"/>
          <w:p w14:paraId="4524E587" w14:textId="77777777" w:rsidR="00186CD3" w:rsidRDefault="00186CD3" w:rsidP="00186CD3"/>
          <w:p w14:paraId="33864356" w14:textId="77777777" w:rsidR="00186CD3" w:rsidRDefault="00186CD3" w:rsidP="00186CD3"/>
          <w:p w14:paraId="40D2052C" w14:textId="77777777" w:rsidR="00186CD3" w:rsidRDefault="00186CD3" w:rsidP="00186CD3"/>
          <w:p w14:paraId="541D3509" w14:textId="69802EC9" w:rsidR="00186CD3" w:rsidRDefault="00186CD3" w:rsidP="00186CD3"/>
          <w:p w14:paraId="758FC855" w14:textId="77777777" w:rsidR="00734655" w:rsidRDefault="00734655" w:rsidP="00186CD3"/>
          <w:p w14:paraId="7F88821E" w14:textId="77777777" w:rsidR="00186CD3" w:rsidRDefault="00186CD3" w:rsidP="00186CD3"/>
          <w:p w14:paraId="32F4AFA9" w14:textId="77777777" w:rsidR="00186CD3" w:rsidRDefault="00186CD3" w:rsidP="00186CD3"/>
          <w:p w14:paraId="7003BC7C" w14:textId="77777777" w:rsidR="00186CD3" w:rsidRDefault="00186CD3" w:rsidP="00186CD3"/>
          <w:p w14:paraId="5A62D5EF" w14:textId="77777777" w:rsidR="00186CD3" w:rsidRDefault="00186CD3" w:rsidP="00186CD3"/>
          <w:p w14:paraId="1CB61974" w14:textId="77777777" w:rsidR="00186CD3" w:rsidRDefault="00186CD3" w:rsidP="00186CD3"/>
          <w:p w14:paraId="10FB32A3" w14:textId="77777777" w:rsidR="00186CD3" w:rsidRDefault="00186CD3" w:rsidP="00186CD3">
            <w:pPr>
              <w:pStyle w:val="Subtitle"/>
            </w:pPr>
            <w:r>
              <w:t>Elaborate Con.</w:t>
            </w:r>
          </w:p>
          <w:p w14:paraId="0FD2533C" w14:textId="77777777" w:rsidR="006D22F3" w:rsidRDefault="006D22F3" w:rsidP="006D22F3"/>
          <w:p w14:paraId="12CFEB3C" w14:textId="77777777" w:rsidR="006D22F3" w:rsidRDefault="006D22F3" w:rsidP="006D22F3"/>
          <w:p w14:paraId="4D800662" w14:textId="77777777" w:rsidR="006D22F3" w:rsidRDefault="006D22F3" w:rsidP="006D22F3"/>
          <w:p w14:paraId="4381B02C" w14:textId="77777777" w:rsidR="006D22F3" w:rsidRDefault="006D22F3" w:rsidP="006D22F3"/>
          <w:p w14:paraId="61506844" w14:textId="77777777" w:rsidR="006D22F3" w:rsidRDefault="006D22F3" w:rsidP="006D22F3"/>
          <w:p w14:paraId="64BCE233" w14:textId="77777777" w:rsidR="006D22F3" w:rsidRDefault="006D22F3" w:rsidP="006D22F3"/>
          <w:p w14:paraId="3D3EB524" w14:textId="77777777" w:rsidR="006D22F3" w:rsidRDefault="006D22F3" w:rsidP="006D22F3"/>
          <w:p w14:paraId="29B7EE29" w14:textId="77777777" w:rsidR="006D22F3" w:rsidRDefault="006D22F3" w:rsidP="006D22F3"/>
          <w:p w14:paraId="10386AB2" w14:textId="77777777" w:rsidR="006D22F3" w:rsidRDefault="006D22F3" w:rsidP="006D22F3"/>
          <w:p w14:paraId="5F61F34C" w14:textId="77777777" w:rsidR="006D22F3" w:rsidRDefault="006D22F3" w:rsidP="006D22F3"/>
          <w:p w14:paraId="4BBF9322" w14:textId="77777777" w:rsidR="006D22F3" w:rsidRDefault="006D22F3" w:rsidP="006D22F3"/>
          <w:p w14:paraId="0F7C681B" w14:textId="77777777" w:rsidR="006D22F3" w:rsidRDefault="006D22F3" w:rsidP="006D22F3"/>
          <w:p w14:paraId="32B284BD" w14:textId="77777777" w:rsidR="006D22F3" w:rsidRDefault="006D22F3" w:rsidP="006D22F3"/>
          <w:p w14:paraId="059B1198" w14:textId="77777777" w:rsidR="006D22F3" w:rsidRDefault="006D22F3" w:rsidP="006D22F3"/>
          <w:p w14:paraId="28FE99E9" w14:textId="77777777" w:rsidR="006D22F3" w:rsidRDefault="006D22F3" w:rsidP="006D22F3"/>
          <w:p w14:paraId="4A634122" w14:textId="77777777" w:rsidR="006D22F3" w:rsidRDefault="006D22F3" w:rsidP="006D22F3"/>
          <w:p w14:paraId="5CC685C0" w14:textId="77777777" w:rsidR="006D22F3" w:rsidRDefault="006D22F3" w:rsidP="006D22F3"/>
          <w:p w14:paraId="4705ECC4" w14:textId="77777777" w:rsidR="006D22F3" w:rsidRDefault="006D22F3" w:rsidP="006D22F3"/>
          <w:p w14:paraId="4959091F" w14:textId="77777777" w:rsidR="006D22F3" w:rsidRDefault="006D22F3" w:rsidP="006D22F3"/>
          <w:p w14:paraId="77BFD601" w14:textId="77777777" w:rsidR="006D22F3" w:rsidRDefault="006D22F3" w:rsidP="006D22F3"/>
          <w:p w14:paraId="1581EC36" w14:textId="77777777" w:rsidR="006D22F3" w:rsidRDefault="006D22F3" w:rsidP="006D22F3"/>
          <w:p w14:paraId="344F933B" w14:textId="77777777" w:rsidR="006D22F3" w:rsidRDefault="006D22F3" w:rsidP="006D22F3"/>
          <w:p w14:paraId="6BD02070" w14:textId="77777777" w:rsidR="006D22F3" w:rsidRDefault="006D22F3" w:rsidP="006D22F3"/>
          <w:p w14:paraId="2A795902" w14:textId="77777777" w:rsidR="006D22F3" w:rsidRDefault="006D22F3" w:rsidP="006D22F3"/>
          <w:p w14:paraId="0C585FFF" w14:textId="77777777" w:rsidR="006D22F3" w:rsidRDefault="006D22F3" w:rsidP="006D22F3"/>
          <w:p w14:paraId="35676AF1" w14:textId="77777777" w:rsidR="006D22F3" w:rsidRDefault="006D22F3" w:rsidP="006D22F3"/>
          <w:p w14:paraId="5B7E66F5" w14:textId="77777777" w:rsidR="006D22F3" w:rsidRDefault="006D22F3" w:rsidP="006D22F3"/>
          <w:p w14:paraId="1B40A2D1" w14:textId="77777777" w:rsidR="006D22F3" w:rsidRDefault="006D22F3" w:rsidP="006D22F3"/>
          <w:p w14:paraId="19B2EF4A" w14:textId="77777777" w:rsidR="006D22F3" w:rsidRDefault="006D22F3" w:rsidP="006D22F3"/>
          <w:p w14:paraId="0092A8AD" w14:textId="77777777" w:rsidR="006D22F3" w:rsidRDefault="006D22F3" w:rsidP="006D22F3"/>
          <w:p w14:paraId="155DB092" w14:textId="77777777" w:rsidR="006D22F3" w:rsidRDefault="006D22F3" w:rsidP="006D22F3"/>
          <w:p w14:paraId="464B7B99" w14:textId="77777777" w:rsidR="006D22F3" w:rsidRDefault="006D22F3" w:rsidP="006D22F3"/>
          <w:p w14:paraId="58D18884" w14:textId="77777777" w:rsidR="006D22F3" w:rsidRDefault="006D22F3" w:rsidP="006D22F3"/>
          <w:p w14:paraId="796F0FB5" w14:textId="77777777" w:rsidR="006D22F3" w:rsidRDefault="006D22F3" w:rsidP="006D22F3"/>
          <w:p w14:paraId="34BA9834" w14:textId="77777777" w:rsidR="006D22F3" w:rsidRDefault="006D22F3" w:rsidP="006D22F3"/>
          <w:p w14:paraId="756DC9B2" w14:textId="77777777" w:rsidR="006D22F3" w:rsidRDefault="006D22F3" w:rsidP="006D22F3"/>
          <w:p w14:paraId="0FDFA475" w14:textId="77777777" w:rsidR="006D22F3" w:rsidRDefault="006D22F3" w:rsidP="006D22F3"/>
          <w:p w14:paraId="11B4DA79" w14:textId="77777777" w:rsidR="006D22F3" w:rsidRDefault="006D22F3" w:rsidP="006D22F3"/>
          <w:p w14:paraId="622E0FC0" w14:textId="77777777" w:rsidR="006D22F3" w:rsidRDefault="006D22F3" w:rsidP="006D22F3"/>
          <w:p w14:paraId="1C1F10A5" w14:textId="77777777" w:rsidR="006D22F3" w:rsidRDefault="006D22F3" w:rsidP="006D22F3"/>
          <w:p w14:paraId="6ECE3FE3" w14:textId="77777777" w:rsidR="006D22F3" w:rsidRDefault="006D22F3" w:rsidP="006D22F3"/>
          <w:p w14:paraId="7975DF46" w14:textId="77777777" w:rsidR="006D22F3" w:rsidRDefault="006D22F3" w:rsidP="006D22F3"/>
          <w:p w14:paraId="3A036B5A" w14:textId="77777777" w:rsidR="006D22F3" w:rsidRDefault="006D22F3" w:rsidP="006D22F3"/>
          <w:p w14:paraId="303A3D54" w14:textId="77777777" w:rsidR="006D22F3" w:rsidRDefault="006D22F3" w:rsidP="006D22F3"/>
          <w:p w14:paraId="454F8CFE" w14:textId="77777777" w:rsidR="006D22F3" w:rsidRPr="006D22F3" w:rsidRDefault="006D22F3" w:rsidP="006D22F3">
            <w:pPr>
              <w:pStyle w:val="Subtitle"/>
            </w:pPr>
            <w:r>
              <w:t>Elaborate Con.</w:t>
            </w:r>
          </w:p>
        </w:tc>
        <w:tc>
          <w:tcPr>
            <w:tcW w:w="7589" w:type="dxa"/>
            <w:tcBorders>
              <w:top w:val="nil"/>
              <w:left w:val="single" w:sz="2" w:space="0" w:color="auto"/>
              <w:bottom w:val="nil"/>
              <w:right w:val="nil"/>
            </w:tcBorders>
          </w:tcPr>
          <w:p w14:paraId="17E0BF12" w14:textId="77777777" w:rsidR="002E3302" w:rsidRPr="00EB388B" w:rsidRDefault="00CA0645" w:rsidP="00C742CA">
            <w:pPr>
              <w:rPr>
                <w:rFonts w:cs="Times New Roman"/>
                <w:b/>
                <w:sz w:val="22"/>
              </w:rPr>
            </w:pPr>
            <w:r w:rsidRPr="00EB388B">
              <w:rPr>
                <w:rFonts w:cs="Times New Roman"/>
                <w:b/>
                <w:sz w:val="22"/>
              </w:rPr>
              <w:lastRenderedPageBreak/>
              <w:t>Financial Analysis of the College Decision:</w:t>
            </w:r>
          </w:p>
          <w:p w14:paraId="240EE45E" w14:textId="77777777" w:rsidR="00CA0645" w:rsidRPr="00EB388B" w:rsidRDefault="00CA0645" w:rsidP="00C742CA">
            <w:pPr>
              <w:rPr>
                <w:rFonts w:cs="Times New Roman"/>
                <w:sz w:val="22"/>
              </w:rPr>
            </w:pPr>
          </w:p>
          <w:p w14:paraId="6A5BA0EB" w14:textId="77777777" w:rsidR="002E3302" w:rsidRPr="00EB388B" w:rsidRDefault="00CA0645" w:rsidP="002E3302">
            <w:pPr>
              <w:rPr>
                <w:rFonts w:cs="Times New Roman"/>
                <w:sz w:val="22"/>
              </w:rPr>
            </w:pPr>
            <w:r w:rsidRPr="00EB388B">
              <w:rPr>
                <w:rFonts w:cs="Times New Roman"/>
                <w:sz w:val="22"/>
              </w:rPr>
              <w:t>Career After High School:</w:t>
            </w:r>
          </w:p>
          <w:p w14:paraId="58394F1B" w14:textId="77777777" w:rsidR="00CA0645" w:rsidRPr="00EB388B" w:rsidRDefault="00CA0645" w:rsidP="00CA0645">
            <w:pPr>
              <w:pStyle w:val="ListParagraph"/>
              <w:numPr>
                <w:ilvl w:val="0"/>
                <w:numId w:val="3"/>
              </w:numPr>
              <w:rPr>
                <w:rFonts w:cs="Times New Roman"/>
                <w:sz w:val="22"/>
              </w:rPr>
            </w:pPr>
            <w:r w:rsidRPr="00EB388B">
              <w:rPr>
                <w:rFonts w:cs="Times New Roman"/>
                <w:sz w:val="22"/>
              </w:rPr>
              <w:t>Education debt: None</w:t>
            </w:r>
          </w:p>
          <w:p w14:paraId="299CA2B1" w14:textId="77777777" w:rsidR="00CA0645" w:rsidRPr="00EB388B" w:rsidRDefault="00CA0645" w:rsidP="00CA0645">
            <w:pPr>
              <w:pStyle w:val="ListParagraph"/>
              <w:numPr>
                <w:ilvl w:val="0"/>
                <w:numId w:val="3"/>
              </w:numPr>
              <w:rPr>
                <w:rFonts w:cs="Times New Roman"/>
                <w:sz w:val="22"/>
              </w:rPr>
            </w:pPr>
            <w:r w:rsidRPr="00EB388B">
              <w:rPr>
                <w:rFonts w:cs="Times New Roman"/>
                <w:sz w:val="22"/>
              </w:rPr>
              <w:t>Median annual salary over career: $35,724</w:t>
            </w:r>
          </w:p>
          <w:p w14:paraId="791A18A5" w14:textId="77777777" w:rsidR="00CA0645" w:rsidRPr="00EB388B" w:rsidRDefault="00CA0645" w:rsidP="00CA0645">
            <w:pPr>
              <w:pStyle w:val="ListParagraph"/>
              <w:numPr>
                <w:ilvl w:val="0"/>
                <w:numId w:val="3"/>
              </w:numPr>
              <w:rPr>
                <w:rFonts w:cs="Times New Roman"/>
                <w:sz w:val="22"/>
              </w:rPr>
            </w:pPr>
            <w:r w:rsidRPr="00EB388B">
              <w:rPr>
                <w:rFonts w:cs="Times New Roman"/>
                <w:sz w:val="22"/>
              </w:rPr>
              <w:t>Immediate earnings</w:t>
            </w:r>
          </w:p>
          <w:p w14:paraId="7930628E" w14:textId="77777777" w:rsidR="00CA0645" w:rsidRPr="00EB388B" w:rsidRDefault="00CA0645" w:rsidP="00CA0645">
            <w:pPr>
              <w:rPr>
                <w:rFonts w:cs="Times New Roman"/>
                <w:sz w:val="22"/>
              </w:rPr>
            </w:pPr>
          </w:p>
          <w:p w14:paraId="5041E216" w14:textId="77777777" w:rsidR="00CA0645" w:rsidRPr="00EB388B" w:rsidRDefault="00CA0645" w:rsidP="00CA0645">
            <w:pPr>
              <w:rPr>
                <w:rFonts w:cs="Times New Roman"/>
                <w:sz w:val="22"/>
              </w:rPr>
            </w:pPr>
            <w:r w:rsidRPr="00EB388B">
              <w:rPr>
                <w:rFonts w:cs="Times New Roman"/>
                <w:sz w:val="22"/>
              </w:rPr>
              <w:t>College After High School (Bachelor’s):</w:t>
            </w:r>
          </w:p>
          <w:p w14:paraId="0A8B539E" w14:textId="77777777" w:rsidR="00CA0645" w:rsidRPr="00EB388B" w:rsidRDefault="00CA0645" w:rsidP="00CA0645">
            <w:pPr>
              <w:pStyle w:val="ListParagraph"/>
              <w:numPr>
                <w:ilvl w:val="0"/>
                <w:numId w:val="4"/>
              </w:numPr>
              <w:rPr>
                <w:rFonts w:cs="Times New Roman"/>
                <w:sz w:val="22"/>
              </w:rPr>
            </w:pPr>
            <w:r w:rsidRPr="00EB388B">
              <w:rPr>
                <w:rFonts w:cs="Times New Roman"/>
                <w:sz w:val="22"/>
              </w:rPr>
              <w:t>Education debt: $33,000</w:t>
            </w:r>
          </w:p>
          <w:p w14:paraId="1E137DE9" w14:textId="77777777" w:rsidR="00CA0645" w:rsidRPr="00EB388B" w:rsidRDefault="00CA0645" w:rsidP="00CA0645">
            <w:pPr>
              <w:pStyle w:val="ListParagraph"/>
              <w:numPr>
                <w:ilvl w:val="0"/>
                <w:numId w:val="4"/>
              </w:numPr>
              <w:rPr>
                <w:rFonts w:cs="Times New Roman"/>
                <w:sz w:val="22"/>
              </w:rPr>
            </w:pPr>
            <w:r w:rsidRPr="00EB388B">
              <w:rPr>
                <w:rFonts w:cs="Times New Roman"/>
                <w:sz w:val="22"/>
              </w:rPr>
              <w:t>Median annual salary over career: $59,124</w:t>
            </w:r>
          </w:p>
          <w:p w14:paraId="6CD21F3F" w14:textId="77777777" w:rsidR="00CA0645" w:rsidRPr="00EB388B" w:rsidRDefault="00CA0645" w:rsidP="00CA0645">
            <w:pPr>
              <w:pStyle w:val="ListParagraph"/>
              <w:numPr>
                <w:ilvl w:val="0"/>
                <w:numId w:val="4"/>
              </w:numPr>
              <w:rPr>
                <w:rFonts w:cs="Times New Roman"/>
                <w:sz w:val="22"/>
              </w:rPr>
            </w:pPr>
            <w:r w:rsidRPr="00EB388B">
              <w:rPr>
                <w:rFonts w:cs="Times New Roman"/>
                <w:sz w:val="22"/>
              </w:rPr>
              <w:t>Delayed earnings: 4 years</w:t>
            </w:r>
          </w:p>
          <w:p w14:paraId="5405984A" w14:textId="338A189E" w:rsidR="00CD578B" w:rsidRPr="00EB388B" w:rsidRDefault="005D1CD3" w:rsidP="002E3302">
            <w:pPr>
              <w:rPr>
                <w:rFonts w:cs="Times New Roman"/>
                <w:sz w:val="22"/>
              </w:rPr>
            </w:pPr>
            <w:r>
              <w:rPr>
                <w:noProof/>
              </w:rPr>
              <w:lastRenderedPageBreak/>
              <w:drawing>
                <wp:anchor distT="114300" distB="114300" distL="114300" distR="114300" simplePos="0" relativeHeight="251656704" behindDoc="0" locked="0" layoutInCell="1" hidden="0" allowOverlap="1" wp14:anchorId="53DF265C" wp14:editId="32CF83C5">
                  <wp:simplePos x="0" y="0"/>
                  <wp:positionH relativeFrom="column">
                    <wp:posOffset>-5080</wp:posOffset>
                  </wp:positionH>
                  <wp:positionV relativeFrom="paragraph">
                    <wp:posOffset>278765</wp:posOffset>
                  </wp:positionV>
                  <wp:extent cx="5157788" cy="3504650"/>
                  <wp:effectExtent l="0" t="0" r="0" b="0"/>
                  <wp:wrapSquare wrapText="bothSides" distT="114300" distB="114300" distL="114300" distR="11430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5157788" cy="3504650"/>
                          </a:xfrm>
                          <a:prstGeom prst="rect">
                            <a:avLst/>
                          </a:prstGeom>
                          <a:ln/>
                        </pic:spPr>
                      </pic:pic>
                    </a:graphicData>
                  </a:graphic>
                </wp:anchor>
              </w:drawing>
            </w:r>
          </w:p>
          <w:p w14:paraId="75B03801" w14:textId="77777777" w:rsidR="002E3302" w:rsidRPr="00EB388B" w:rsidRDefault="002E3302" w:rsidP="002E3302">
            <w:pPr>
              <w:rPr>
                <w:rFonts w:cs="Times New Roman"/>
                <w:sz w:val="22"/>
              </w:rPr>
            </w:pPr>
          </w:p>
          <w:p w14:paraId="04617880" w14:textId="77777777" w:rsidR="008F1999" w:rsidRPr="00EB388B" w:rsidRDefault="008F1999" w:rsidP="002E3302">
            <w:pPr>
              <w:rPr>
                <w:rFonts w:cs="Times New Roman"/>
                <w:sz w:val="22"/>
              </w:rPr>
            </w:pPr>
            <w:r w:rsidRPr="00EB388B">
              <w:rPr>
                <w:rFonts w:cs="Times New Roman"/>
                <w:sz w:val="22"/>
              </w:rPr>
              <w:t>Discuss with students the above graphic which illustrates the lifetime earnings of two median annual incomes based on education level. Point o</w:t>
            </w:r>
            <w:r w:rsidR="00DC1C6E" w:rsidRPr="00EB388B">
              <w:rPr>
                <w:rFonts w:cs="Times New Roman"/>
                <w:sz w:val="22"/>
              </w:rPr>
              <w:t>ut</w:t>
            </w:r>
            <w:r w:rsidR="00FA2223" w:rsidRPr="00EB388B">
              <w:rPr>
                <w:rFonts w:cs="Times New Roman"/>
                <w:sz w:val="22"/>
              </w:rPr>
              <w:t xml:space="preserve"> </w:t>
            </w:r>
            <w:r w:rsidRPr="00EB388B">
              <w:rPr>
                <w:rFonts w:cs="Times New Roman"/>
                <w:sz w:val="22"/>
              </w:rPr>
              <w:t>that in this graph it assumes median earnings from throughout the career. Ask students the following questions:</w:t>
            </w:r>
          </w:p>
          <w:p w14:paraId="2A587CF9" w14:textId="77777777" w:rsidR="008F1999" w:rsidRPr="00EB388B" w:rsidRDefault="008F1999" w:rsidP="008F1999">
            <w:pPr>
              <w:pStyle w:val="ListParagraph"/>
              <w:numPr>
                <w:ilvl w:val="0"/>
                <w:numId w:val="5"/>
              </w:numPr>
              <w:rPr>
                <w:rFonts w:cs="Times New Roman"/>
                <w:sz w:val="22"/>
              </w:rPr>
            </w:pPr>
            <w:r w:rsidRPr="00EB388B">
              <w:rPr>
                <w:rFonts w:cs="Times New Roman"/>
                <w:sz w:val="22"/>
              </w:rPr>
              <w:t xml:space="preserve">How long before the college degree becomes financially </w:t>
            </w:r>
            <w:r w:rsidR="00EB388B">
              <w:rPr>
                <w:rFonts w:cs="Times New Roman"/>
                <w:sz w:val="22"/>
              </w:rPr>
              <w:t>“</w:t>
            </w:r>
            <w:r w:rsidRPr="00EB388B">
              <w:rPr>
                <w:rFonts w:cs="Times New Roman"/>
                <w:sz w:val="22"/>
              </w:rPr>
              <w:t>worth it</w:t>
            </w:r>
            <w:r w:rsidR="00EB388B">
              <w:rPr>
                <w:rFonts w:cs="Times New Roman"/>
                <w:sz w:val="22"/>
              </w:rPr>
              <w:t>”</w:t>
            </w:r>
            <w:r w:rsidRPr="00EB388B">
              <w:rPr>
                <w:rFonts w:cs="Times New Roman"/>
                <w:sz w:val="22"/>
              </w:rPr>
              <w:t>?</w:t>
            </w:r>
          </w:p>
          <w:p w14:paraId="1FBF3852" w14:textId="77777777" w:rsidR="008F1999" w:rsidRDefault="008F1999" w:rsidP="008F1999">
            <w:pPr>
              <w:pStyle w:val="ListParagraph"/>
              <w:numPr>
                <w:ilvl w:val="0"/>
                <w:numId w:val="5"/>
              </w:numPr>
              <w:rPr>
                <w:rFonts w:cs="Times New Roman"/>
                <w:sz w:val="22"/>
              </w:rPr>
            </w:pPr>
            <w:r w:rsidRPr="00EB388B">
              <w:rPr>
                <w:rFonts w:cs="Times New Roman"/>
                <w:sz w:val="22"/>
              </w:rPr>
              <w:t>What is the</w:t>
            </w:r>
            <w:r w:rsidR="00EB388B">
              <w:rPr>
                <w:rFonts w:cs="Times New Roman"/>
                <w:sz w:val="22"/>
              </w:rPr>
              <w:t xml:space="preserve"> approximate</w:t>
            </w:r>
            <w:r w:rsidRPr="00EB388B">
              <w:rPr>
                <w:rFonts w:cs="Times New Roman"/>
                <w:sz w:val="22"/>
              </w:rPr>
              <w:t xml:space="preserve"> difference in total lifetime earnings?</w:t>
            </w:r>
          </w:p>
          <w:p w14:paraId="05E06FCB" w14:textId="77777777" w:rsidR="00842D5A" w:rsidRDefault="00842D5A" w:rsidP="00842D5A">
            <w:pPr>
              <w:rPr>
                <w:rFonts w:cs="Times New Roman"/>
                <w:sz w:val="22"/>
              </w:rPr>
            </w:pPr>
          </w:p>
          <w:p w14:paraId="0E2D7599" w14:textId="77777777" w:rsidR="00842D5A" w:rsidRPr="00EB388B" w:rsidRDefault="00842D5A" w:rsidP="00842D5A">
            <w:pPr>
              <w:rPr>
                <w:rFonts w:cs="Times New Roman"/>
                <w:b/>
                <w:sz w:val="22"/>
              </w:rPr>
            </w:pPr>
            <w:r w:rsidRPr="00EB388B">
              <w:rPr>
                <w:rFonts w:cs="Times New Roman"/>
                <w:b/>
                <w:sz w:val="22"/>
              </w:rPr>
              <w:t>Calculating the ROI of College Degrees:</w:t>
            </w:r>
          </w:p>
          <w:p w14:paraId="01052090" w14:textId="77777777" w:rsidR="00842D5A" w:rsidRPr="00EB388B" w:rsidRDefault="00842D5A" w:rsidP="00842D5A">
            <w:pPr>
              <w:rPr>
                <w:rFonts w:cs="Times New Roman"/>
                <w:sz w:val="22"/>
              </w:rPr>
            </w:pPr>
            <w:r w:rsidRPr="00EB388B">
              <w:rPr>
                <w:rFonts w:cs="Times New Roman"/>
                <w:i/>
                <w:sz w:val="22"/>
              </w:rPr>
              <w:t>ROI</w:t>
            </w:r>
            <w:r w:rsidRPr="00EB388B">
              <w:rPr>
                <w:rFonts w:cs="Times New Roman"/>
                <w:sz w:val="22"/>
              </w:rPr>
              <w:t>: Return ON Investment</w:t>
            </w:r>
          </w:p>
          <w:p w14:paraId="3CBEEDB5" w14:textId="77777777" w:rsidR="00842D5A" w:rsidRPr="00EB388B" w:rsidRDefault="00842D5A" w:rsidP="00842D5A">
            <w:pPr>
              <w:pStyle w:val="ListParagraph"/>
              <w:numPr>
                <w:ilvl w:val="0"/>
                <w:numId w:val="6"/>
              </w:numPr>
              <w:rPr>
                <w:rFonts w:cs="Times New Roman"/>
                <w:sz w:val="22"/>
              </w:rPr>
            </w:pPr>
            <w:r w:rsidRPr="00EB388B">
              <w:rPr>
                <w:rFonts w:cs="Times New Roman"/>
                <w:sz w:val="22"/>
              </w:rPr>
              <w:t>How much will you make off of your investment?</w:t>
            </w:r>
          </w:p>
          <w:p w14:paraId="03B217D8" w14:textId="77777777" w:rsidR="00842D5A" w:rsidRPr="00EB388B" w:rsidRDefault="00842D5A" w:rsidP="00842D5A">
            <w:pPr>
              <w:pStyle w:val="ListParagraph"/>
              <w:numPr>
                <w:ilvl w:val="1"/>
                <w:numId w:val="6"/>
              </w:numPr>
              <w:rPr>
                <w:rFonts w:cs="Times New Roman"/>
                <w:sz w:val="22"/>
              </w:rPr>
            </w:pPr>
            <w:r w:rsidRPr="00EB388B">
              <w:rPr>
                <w:rFonts w:cs="Times New Roman"/>
                <w:sz w:val="22"/>
              </w:rPr>
              <w:t xml:space="preserve">Sometimes discussed as return OF investment in which case the investor is concerned with how </w:t>
            </w:r>
            <w:r w:rsidRPr="00EB388B">
              <w:rPr>
                <w:rFonts w:cs="Times New Roman"/>
                <w:i/>
                <w:sz w:val="22"/>
              </w:rPr>
              <w:t>long</w:t>
            </w:r>
            <w:r w:rsidRPr="00EB388B">
              <w:rPr>
                <w:rFonts w:cs="Times New Roman"/>
                <w:sz w:val="22"/>
              </w:rPr>
              <w:t xml:space="preserve"> it will take to </w:t>
            </w:r>
            <w:r>
              <w:rPr>
                <w:rFonts w:cs="Times New Roman"/>
                <w:sz w:val="22"/>
              </w:rPr>
              <w:t>get</w:t>
            </w:r>
            <w:r w:rsidRPr="00EB388B">
              <w:rPr>
                <w:rFonts w:cs="Times New Roman"/>
                <w:sz w:val="22"/>
              </w:rPr>
              <w:t xml:space="preserve"> their initial investment</w:t>
            </w:r>
            <w:r>
              <w:rPr>
                <w:rFonts w:cs="Times New Roman"/>
                <w:sz w:val="22"/>
              </w:rPr>
              <w:t xml:space="preserve"> back</w:t>
            </w:r>
            <w:r w:rsidRPr="00EB388B">
              <w:rPr>
                <w:rFonts w:cs="Times New Roman"/>
                <w:sz w:val="22"/>
              </w:rPr>
              <w:t>.</w:t>
            </w:r>
          </w:p>
          <w:p w14:paraId="6249654D" w14:textId="77777777" w:rsidR="00842D5A" w:rsidRPr="00EB388B" w:rsidRDefault="00842D5A" w:rsidP="00842D5A">
            <w:pPr>
              <w:pStyle w:val="ListParagraph"/>
              <w:numPr>
                <w:ilvl w:val="1"/>
                <w:numId w:val="6"/>
              </w:numPr>
              <w:rPr>
                <w:rFonts w:cs="Times New Roman"/>
                <w:sz w:val="22"/>
              </w:rPr>
            </w:pPr>
            <w:r w:rsidRPr="00EB388B">
              <w:rPr>
                <w:rFonts w:cs="Times New Roman"/>
                <w:sz w:val="22"/>
              </w:rPr>
              <w:t>In this course, we will refer to the return ON investment when using the term “ROI”</w:t>
            </w:r>
          </w:p>
          <w:p w14:paraId="34C01EC7" w14:textId="77777777" w:rsidR="00842D5A" w:rsidRDefault="00842D5A" w:rsidP="00842D5A">
            <w:pPr>
              <w:rPr>
                <w:rFonts w:cs="Times New Roman"/>
                <w:sz w:val="22"/>
              </w:rPr>
            </w:pPr>
          </w:p>
          <w:p w14:paraId="49699009" w14:textId="77777777" w:rsidR="00842D5A" w:rsidRPr="00EB388B" w:rsidRDefault="00842D5A" w:rsidP="00842D5A">
            <w:pPr>
              <w:rPr>
                <w:rFonts w:cs="Times New Roman"/>
                <w:sz w:val="22"/>
              </w:rPr>
            </w:pPr>
            <w:r w:rsidRPr="00EB388B">
              <w:rPr>
                <w:rFonts w:cs="Times New Roman"/>
                <w:sz w:val="22"/>
              </w:rPr>
              <w:t>Calculate</w:t>
            </w:r>
            <w:r>
              <w:rPr>
                <w:rFonts w:cs="Times New Roman"/>
                <w:sz w:val="22"/>
              </w:rPr>
              <w:t xml:space="preserve"> ROI</w:t>
            </w:r>
            <w:r w:rsidRPr="00EB388B">
              <w:rPr>
                <w:rFonts w:cs="Times New Roman"/>
                <w:sz w:val="22"/>
              </w:rPr>
              <w:t xml:space="preserve"> by dividing the benefit (return) of an investment by the cost of the investment and expressed as a percentage ratio:</w:t>
            </w:r>
          </w:p>
          <w:p w14:paraId="71C777A4" w14:textId="77777777" w:rsidR="00842D5A" w:rsidRPr="00EB388B" w:rsidRDefault="00842D5A" w:rsidP="00842D5A">
            <w:pPr>
              <w:pStyle w:val="ListParagraph"/>
              <w:ind w:left="1080"/>
              <w:rPr>
                <w:rFonts w:cs="Times New Roman"/>
                <w:sz w:val="22"/>
              </w:rPr>
            </w:pPr>
          </w:p>
          <w:p w14:paraId="0C45CEA2" w14:textId="77777777" w:rsidR="00842D5A" w:rsidRPr="00EB388B" w:rsidRDefault="005D1CD3" w:rsidP="00842D5A">
            <w:pPr>
              <w:rPr>
                <w:rFonts w:cs="Times New Roman"/>
                <w:b/>
                <w:sz w:val="22"/>
              </w:rPr>
            </w:pPr>
            <m:oMathPara>
              <m:oMathParaPr>
                <m:jc m:val="center"/>
              </m:oMathParaPr>
              <m:oMath>
                <m:d>
                  <m:dPr>
                    <m:ctrlPr>
                      <w:rPr>
                        <w:rFonts w:ascii="Cambria Math" w:hAnsi="Cambria Math" w:cs="Times New Roman"/>
                        <w:b/>
                        <w:i/>
                        <w:sz w:val="22"/>
                      </w:rPr>
                    </m:ctrlPr>
                  </m:dPr>
                  <m:e>
                    <m:f>
                      <m:fPr>
                        <m:ctrlPr>
                          <w:rPr>
                            <w:rFonts w:ascii="Cambria Math" w:hAnsi="Cambria Math" w:cs="Times New Roman"/>
                            <w:b/>
                            <w:i/>
                            <w:sz w:val="22"/>
                          </w:rPr>
                        </m:ctrlPr>
                      </m:fPr>
                      <m:num>
                        <m:r>
                          <m:rPr>
                            <m:sty m:val="bi"/>
                          </m:rPr>
                          <w:rPr>
                            <w:rFonts w:ascii="Cambria Math" w:hAnsi="Cambria Math" w:cs="Times New Roman"/>
                            <w:sz w:val="22"/>
                          </w:rPr>
                          <m:t>Benefit</m:t>
                        </m:r>
                      </m:num>
                      <m:den>
                        <m:r>
                          <m:rPr>
                            <m:sty m:val="bi"/>
                          </m:rPr>
                          <w:rPr>
                            <w:rFonts w:ascii="Cambria Math" w:hAnsi="Cambria Math" w:cs="Times New Roman"/>
                            <w:sz w:val="22"/>
                          </w:rPr>
                          <m:t>Cost</m:t>
                        </m:r>
                      </m:den>
                    </m:f>
                  </m:e>
                </m:d>
                <m:r>
                  <m:rPr>
                    <m:sty m:val="bi"/>
                  </m:rPr>
                  <w:rPr>
                    <w:rFonts w:ascii="Cambria Math" w:hAnsi="Cambria Math" w:cs="Times New Roman"/>
                    <w:sz w:val="22"/>
                  </w:rPr>
                  <m:t>×100</m:t>
                </m:r>
                <m:r>
                  <m:rPr>
                    <m:sty m:val="bi"/>
                  </m:rPr>
                  <w:rPr>
                    <w:rFonts w:ascii="Cambria Math" w:eastAsiaTheme="minorEastAsia" w:hAnsi="Cambria Math" w:cs="Times New Roman"/>
                    <w:sz w:val="22"/>
                  </w:rPr>
                  <m:t>=ROI%</m:t>
                </m:r>
              </m:oMath>
            </m:oMathPara>
          </w:p>
          <w:p w14:paraId="6D14E0A9" w14:textId="77777777" w:rsidR="00842D5A" w:rsidRPr="00EB388B" w:rsidRDefault="00842D5A" w:rsidP="00842D5A">
            <w:pPr>
              <w:rPr>
                <w:rFonts w:cs="Times New Roman"/>
                <w:sz w:val="22"/>
              </w:rPr>
            </w:pPr>
          </w:p>
          <w:p w14:paraId="54FB9BFE" w14:textId="77777777" w:rsidR="00842D5A" w:rsidRPr="00EB388B" w:rsidRDefault="00842D5A" w:rsidP="00842D5A">
            <w:pPr>
              <w:pStyle w:val="ListParagraph"/>
              <w:numPr>
                <w:ilvl w:val="0"/>
                <w:numId w:val="6"/>
              </w:numPr>
              <w:rPr>
                <w:rFonts w:cs="Times New Roman"/>
                <w:sz w:val="22"/>
              </w:rPr>
            </w:pPr>
            <w:r w:rsidRPr="00EB388B">
              <w:rPr>
                <w:rFonts w:cs="Times New Roman"/>
                <w:sz w:val="22"/>
              </w:rPr>
              <w:t xml:space="preserve">EX: You get a degree that costs $50,000 that allows you to get a job that pays $60,000 a year. </w:t>
            </w:r>
          </w:p>
          <w:p w14:paraId="539C4EFE" w14:textId="77777777" w:rsidR="00842D5A" w:rsidRPr="00EB388B" w:rsidRDefault="00842D5A" w:rsidP="00842D5A">
            <w:pPr>
              <w:pStyle w:val="ListParagraph"/>
              <w:numPr>
                <w:ilvl w:val="1"/>
                <w:numId w:val="6"/>
              </w:numPr>
              <w:rPr>
                <w:rFonts w:cs="Times New Roman"/>
                <w:sz w:val="22"/>
              </w:rPr>
            </w:pPr>
            <w:r w:rsidRPr="00EB388B">
              <w:rPr>
                <w:rFonts w:cs="Times New Roman"/>
                <w:sz w:val="22"/>
              </w:rPr>
              <w:t xml:space="preserve">Step 1: </w:t>
            </w:r>
            <w:r>
              <w:rPr>
                <w:rFonts w:cs="Times New Roman"/>
                <w:sz w:val="22"/>
              </w:rPr>
              <w:t>Find the “benefit” by s</w:t>
            </w:r>
            <w:r w:rsidRPr="00EB388B">
              <w:rPr>
                <w:rFonts w:cs="Times New Roman"/>
                <w:sz w:val="22"/>
              </w:rPr>
              <w:t>ubtract</w:t>
            </w:r>
            <w:r>
              <w:rPr>
                <w:rFonts w:cs="Times New Roman"/>
                <w:sz w:val="22"/>
              </w:rPr>
              <w:t>ing</w:t>
            </w:r>
            <w:r w:rsidRPr="00EB388B">
              <w:rPr>
                <w:rFonts w:cs="Times New Roman"/>
                <w:sz w:val="22"/>
              </w:rPr>
              <w:t xml:space="preserve"> the cost </w:t>
            </w:r>
            <w:r>
              <w:rPr>
                <w:rFonts w:cs="Times New Roman"/>
                <w:sz w:val="22"/>
              </w:rPr>
              <w:t xml:space="preserve">of the degree </w:t>
            </w:r>
            <w:r w:rsidRPr="00EB388B">
              <w:rPr>
                <w:rFonts w:cs="Times New Roman"/>
                <w:sz w:val="22"/>
              </w:rPr>
              <w:lastRenderedPageBreak/>
              <w:t xml:space="preserve">from the total profits </w:t>
            </w:r>
            <w:r>
              <w:rPr>
                <w:rFonts w:cs="Times New Roman"/>
                <w:sz w:val="22"/>
              </w:rPr>
              <w:t>earned from the yearly salary</w:t>
            </w:r>
            <w:r w:rsidRPr="00EB388B">
              <w:rPr>
                <w:rFonts w:cs="Times New Roman"/>
                <w:sz w:val="22"/>
              </w:rPr>
              <w:t>.</w:t>
            </w:r>
          </w:p>
          <w:p w14:paraId="2E8F3972" w14:textId="77777777" w:rsidR="00842D5A" w:rsidRPr="00EB388B" w:rsidRDefault="00842D5A" w:rsidP="00842D5A">
            <w:pPr>
              <w:ind w:left="2340"/>
              <w:rPr>
                <w:rFonts w:cs="Times New Roman"/>
                <w:sz w:val="22"/>
              </w:rPr>
            </w:pPr>
          </w:p>
          <w:p w14:paraId="479B95B8" w14:textId="77777777" w:rsidR="00842D5A" w:rsidRPr="00EB388B" w:rsidRDefault="00842D5A" w:rsidP="00842D5A">
            <w:pPr>
              <w:rPr>
                <w:rFonts w:eastAsiaTheme="minorEastAsia" w:cs="Times New Roman"/>
                <w:b/>
                <w:sz w:val="22"/>
              </w:rPr>
            </w:pPr>
            <m:oMathPara>
              <m:oMath>
                <m:r>
                  <m:rPr>
                    <m:sty m:val="bi"/>
                  </m:rPr>
                  <w:rPr>
                    <w:rFonts w:ascii="Cambria Math" w:hAnsi="Cambria Math" w:cs="Times New Roman"/>
                    <w:sz w:val="22"/>
                  </w:rPr>
                  <m:t>Total Profit-Cost=Benefit</m:t>
                </m:r>
              </m:oMath>
            </m:oMathPara>
          </w:p>
          <w:p w14:paraId="36CB7C60" w14:textId="77777777" w:rsidR="00842D5A" w:rsidRPr="00EB388B" w:rsidRDefault="00842D5A" w:rsidP="00842D5A">
            <w:pPr>
              <w:rPr>
                <w:rFonts w:eastAsiaTheme="minorEastAsia" w:cs="Times New Roman"/>
                <w:b/>
                <w:sz w:val="22"/>
              </w:rPr>
            </w:pPr>
          </w:p>
          <w:p w14:paraId="376F421F" w14:textId="77777777" w:rsidR="00842D5A" w:rsidRPr="00EB388B" w:rsidRDefault="00842D5A" w:rsidP="00842D5A">
            <w:pPr>
              <w:rPr>
                <w:rFonts w:eastAsiaTheme="minorEastAsia" w:cs="Times New Roman"/>
                <w:b/>
                <w:sz w:val="22"/>
              </w:rPr>
            </w:pPr>
            <m:oMathPara>
              <m:oMath>
                <m:r>
                  <m:rPr>
                    <m:sty m:val="bi"/>
                  </m:rPr>
                  <w:rPr>
                    <w:rFonts w:ascii="Cambria Math" w:hAnsi="Cambria Math" w:cs="Times New Roman"/>
                    <w:sz w:val="22"/>
                  </w:rPr>
                  <m:t>$60,000-$50,000=$10,000</m:t>
                </m:r>
              </m:oMath>
            </m:oMathPara>
          </w:p>
          <w:p w14:paraId="42487188" w14:textId="77777777" w:rsidR="00842D5A" w:rsidRPr="00EB388B" w:rsidRDefault="00842D5A" w:rsidP="00842D5A">
            <w:pPr>
              <w:rPr>
                <w:rFonts w:cs="Times New Roman"/>
                <w:sz w:val="22"/>
              </w:rPr>
            </w:pPr>
          </w:p>
          <w:p w14:paraId="7038592D" w14:textId="77777777" w:rsidR="00842D5A" w:rsidRPr="00EB388B" w:rsidRDefault="00842D5A" w:rsidP="00842D5A">
            <w:pPr>
              <w:pStyle w:val="ListParagraph"/>
              <w:numPr>
                <w:ilvl w:val="1"/>
                <w:numId w:val="6"/>
              </w:numPr>
              <w:rPr>
                <w:rFonts w:cs="Times New Roman"/>
                <w:sz w:val="22"/>
              </w:rPr>
            </w:pPr>
            <w:r w:rsidRPr="00EB388B">
              <w:rPr>
                <w:rFonts w:cs="Times New Roman"/>
                <w:sz w:val="22"/>
              </w:rPr>
              <w:t>Step 2: Divide the benefit by the cost</w:t>
            </w:r>
          </w:p>
          <w:p w14:paraId="3CC20D55" w14:textId="77777777" w:rsidR="00842D5A" w:rsidRPr="00EB388B" w:rsidRDefault="00842D5A" w:rsidP="00842D5A">
            <w:pPr>
              <w:rPr>
                <w:rFonts w:cs="Times New Roman"/>
                <w:sz w:val="22"/>
              </w:rPr>
            </w:pPr>
          </w:p>
          <w:p w14:paraId="7B8644A0" w14:textId="77777777" w:rsidR="00842D5A" w:rsidRPr="00EB388B" w:rsidRDefault="005D1CD3" w:rsidP="00842D5A">
            <w:pPr>
              <w:rPr>
                <w:rFonts w:cs="Times New Roman"/>
                <w:b/>
                <w:sz w:val="22"/>
              </w:rPr>
            </w:pPr>
            <m:oMathPara>
              <m:oMath>
                <m:d>
                  <m:dPr>
                    <m:ctrlPr>
                      <w:rPr>
                        <w:rFonts w:ascii="Cambria Math" w:hAnsi="Cambria Math" w:cs="Times New Roman"/>
                        <w:b/>
                        <w:i/>
                        <w:sz w:val="22"/>
                      </w:rPr>
                    </m:ctrlPr>
                  </m:dPr>
                  <m:e>
                    <m:f>
                      <m:fPr>
                        <m:ctrlPr>
                          <w:rPr>
                            <w:rFonts w:ascii="Cambria Math" w:hAnsi="Cambria Math" w:cs="Times New Roman"/>
                            <w:b/>
                            <w:i/>
                            <w:sz w:val="22"/>
                          </w:rPr>
                        </m:ctrlPr>
                      </m:fPr>
                      <m:num>
                        <m:r>
                          <m:rPr>
                            <m:sty m:val="bi"/>
                          </m:rPr>
                          <w:rPr>
                            <w:rFonts w:ascii="Cambria Math" w:hAnsi="Cambria Math" w:cs="Times New Roman"/>
                            <w:sz w:val="22"/>
                          </w:rPr>
                          <m:t>$10,000</m:t>
                        </m:r>
                      </m:num>
                      <m:den>
                        <m:r>
                          <m:rPr>
                            <m:sty m:val="bi"/>
                          </m:rPr>
                          <w:rPr>
                            <w:rFonts w:ascii="Cambria Math" w:hAnsi="Cambria Math" w:cs="Times New Roman"/>
                            <w:sz w:val="22"/>
                          </w:rPr>
                          <m:t>$50,000</m:t>
                        </m:r>
                      </m:den>
                    </m:f>
                  </m:e>
                </m:d>
                <m:r>
                  <m:rPr>
                    <m:sty m:val="bi"/>
                  </m:rPr>
                  <w:rPr>
                    <w:rFonts w:ascii="Cambria Math" w:hAnsi="Cambria Math" w:cs="Times New Roman"/>
                    <w:sz w:val="22"/>
                  </w:rPr>
                  <m:t>×100=20%</m:t>
                </m:r>
              </m:oMath>
            </m:oMathPara>
          </w:p>
          <w:p w14:paraId="6903AAA7" w14:textId="77777777" w:rsidR="00842D5A" w:rsidRPr="00EB388B" w:rsidRDefault="00842D5A" w:rsidP="00842D5A">
            <w:pPr>
              <w:jc w:val="center"/>
              <w:rPr>
                <w:rFonts w:cs="Times New Roman"/>
                <w:sz w:val="22"/>
              </w:rPr>
            </w:pPr>
          </w:p>
          <w:p w14:paraId="4CB6C4AD" w14:textId="77777777" w:rsidR="00842D5A" w:rsidRPr="00D1468A" w:rsidRDefault="00842D5A" w:rsidP="00842D5A">
            <w:pPr>
              <w:pStyle w:val="ListParagraph"/>
              <w:numPr>
                <w:ilvl w:val="1"/>
                <w:numId w:val="6"/>
              </w:numPr>
              <w:rPr>
                <w:rFonts w:cs="Times New Roman"/>
                <w:i/>
                <w:sz w:val="22"/>
              </w:rPr>
            </w:pPr>
            <w:r>
              <w:rPr>
                <w:rFonts w:cs="Times New Roman"/>
                <w:sz w:val="22"/>
              </w:rPr>
              <w:t xml:space="preserve">This can be interpreted to say that in one year you will get a return of all of your investment plus an ROI of 20%. </w:t>
            </w:r>
          </w:p>
          <w:p w14:paraId="1AA3EBEE" w14:textId="77777777" w:rsidR="008F1999" w:rsidRPr="00EB388B" w:rsidRDefault="008F1999" w:rsidP="008F1999">
            <w:pPr>
              <w:rPr>
                <w:rFonts w:cs="Times New Roman"/>
                <w:sz w:val="22"/>
              </w:rPr>
            </w:pPr>
          </w:p>
        </w:tc>
      </w:tr>
      <w:tr w:rsidR="002E3302" w14:paraId="5F940884" w14:textId="77777777" w:rsidTr="00C74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63" w:type="dxa"/>
            <w:tcBorders>
              <w:top w:val="nil"/>
              <w:left w:val="nil"/>
              <w:bottom w:val="nil"/>
              <w:right w:val="single" w:sz="2" w:space="0" w:color="auto"/>
            </w:tcBorders>
          </w:tcPr>
          <w:p w14:paraId="6DC8D499" w14:textId="77777777" w:rsidR="002E3302" w:rsidRDefault="002E3302" w:rsidP="00C742CA">
            <w:pPr>
              <w:pStyle w:val="Subtitle"/>
            </w:pPr>
            <w:r>
              <w:lastRenderedPageBreak/>
              <w:t>Evaluate</w:t>
            </w:r>
          </w:p>
        </w:tc>
        <w:tc>
          <w:tcPr>
            <w:tcW w:w="7589" w:type="dxa"/>
            <w:tcBorders>
              <w:top w:val="nil"/>
              <w:left w:val="single" w:sz="2" w:space="0" w:color="auto"/>
              <w:bottom w:val="nil"/>
              <w:right w:val="nil"/>
            </w:tcBorders>
          </w:tcPr>
          <w:p w14:paraId="4C90E918" w14:textId="77777777" w:rsidR="00842D5A" w:rsidRPr="00842D5A" w:rsidRDefault="00842D5A" w:rsidP="00C742CA">
            <w:pPr>
              <w:rPr>
                <w:rFonts w:cs="Times New Roman"/>
                <w:sz w:val="22"/>
              </w:rPr>
            </w:pPr>
            <w:r w:rsidRPr="00842D5A">
              <w:rPr>
                <w:rFonts w:cs="Times New Roman"/>
                <w:b/>
                <w:sz w:val="22"/>
              </w:rPr>
              <w:t>My Career ROI:</w:t>
            </w:r>
            <w:r>
              <w:rPr>
                <w:rFonts w:cs="Times New Roman"/>
                <w:b/>
                <w:sz w:val="22"/>
              </w:rPr>
              <w:t xml:space="preserve"> </w:t>
            </w:r>
            <w:r>
              <w:rPr>
                <w:rFonts w:cs="Times New Roman"/>
                <w:sz w:val="22"/>
              </w:rPr>
              <w:t>Have students go to the site at the following link (</w:t>
            </w:r>
            <w:r w:rsidRPr="00842D5A">
              <w:rPr>
                <w:rFonts w:cs="Times New Roman"/>
                <w:sz w:val="22"/>
              </w:rPr>
              <w:t>post this link to your own class website so students do not have trouble typing it in</w:t>
            </w:r>
            <w:r>
              <w:rPr>
                <w:rFonts w:cs="Times New Roman"/>
                <w:sz w:val="22"/>
              </w:rPr>
              <w:t>):</w:t>
            </w:r>
          </w:p>
          <w:p w14:paraId="6E4B0CC4" w14:textId="77777777" w:rsidR="008C682B" w:rsidRPr="00EB388B" w:rsidRDefault="008C682B" w:rsidP="00C742CA">
            <w:pPr>
              <w:rPr>
                <w:rFonts w:cs="Times New Roman"/>
                <w:sz w:val="22"/>
              </w:rPr>
            </w:pPr>
          </w:p>
          <w:p w14:paraId="5035AD3E" w14:textId="77777777" w:rsidR="008C682B" w:rsidRPr="00EB388B" w:rsidRDefault="005D1CD3" w:rsidP="00C742CA">
            <w:pPr>
              <w:rPr>
                <w:rFonts w:cs="Times New Roman"/>
                <w:sz w:val="22"/>
              </w:rPr>
            </w:pPr>
            <w:hyperlink r:id="rId10" w:history="1">
              <w:r w:rsidR="008C682B" w:rsidRPr="00EB388B">
                <w:rPr>
                  <w:rStyle w:val="Hyperlink"/>
                  <w:rFonts w:cs="Times New Roman"/>
                  <w:sz w:val="22"/>
                </w:rPr>
                <w:t>http://www.bankrate.com/finance/college-finance/roi-college-degree.aspx</w:t>
              </w:r>
            </w:hyperlink>
          </w:p>
          <w:p w14:paraId="36440F0C" w14:textId="77777777" w:rsidR="008C682B" w:rsidRPr="00EB388B" w:rsidRDefault="008C682B" w:rsidP="00C742CA">
            <w:pPr>
              <w:rPr>
                <w:rFonts w:cs="Times New Roman"/>
                <w:sz w:val="22"/>
              </w:rPr>
            </w:pPr>
          </w:p>
          <w:p w14:paraId="6C020BEF" w14:textId="77777777" w:rsidR="0079295B" w:rsidRPr="00842D5A" w:rsidRDefault="00307CC4" w:rsidP="00307CC4">
            <w:pPr>
              <w:rPr>
                <w:rFonts w:cs="Times New Roman"/>
                <w:sz w:val="22"/>
              </w:rPr>
            </w:pPr>
            <w:r w:rsidRPr="00842D5A">
              <w:rPr>
                <w:rFonts w:cs="Times New Roman"/>
                <w:sz w:val="22"/>
              </w:rPr>
              <w:t xml:space="preserve">This site lists a number of different occupations along with relative information regarding necessary education, cost of degree, and annual net salaries. </w:t>
            </w:r>
          </w:p>
          <w:p w14:paraId="2590C218" w14:textId="77777777" w:rsidR="0079295B" w:rsidRPr="00EB388B" w:rsidRDefault="0079295B" w:rsidP="00307CC4">
            <w:pPr>
              <w:rPr>
                <w:rFonts w:cs="Times New Roman"/>
                <w:i/>
                <w:sz w:val="22"/>
              </w:rPr>
            </w:pPr>
          </w:p>
          <w:p w14:paraId="3D72C658" w14:textId="77777777" w:rsidR="008C682B" w:rsidRPr="00842D5A" w:rsidRDefault="00307CC4" w:rsidP="00307CC4">
            <w:pPr>
              <w:rPr>
                <w:rFonts w:cs="Times New Roman"/>
                <w:sz w:val="22"/>
              </w:rPr>
            </w:pPr>
            <w:r w:rsidRPr="00842D5A">
              <w:rPr>
                <w:rFonts w:cs="Times New Roman"/>
                <w:sz w:val="22"/>
              </w:rPr>
              <w:t xml:space="preserve">Have students determine the ROI for the first two occupations listed: Advertising, etc. &amp; Economist. Their ROIs are 42% and 19% respectively. </w:t>
            </w:r>
          </w:p>
          <w:p w14:paraId="772FFD93" w14:textId="77777777" w:rsidR="00307CC4" w:rsidRPr="00EB388B" w:rsidRDefault="00307CC4" w:rsidP="00307CC4">
            <w:pPr>
              <w:rPr>
                <w:rFonts w:cs="Times New Roman"/>
                <w:i/>
                <w:sz w:val="22"/>
              </w:rPr>
            </w:pPr>
          </w:p>
          <w:p w14:paraId="071FE7EB" w14:textId="77777777" w:rsidR="00307CC4" w:rsidRPr="00EB388B" w:rsidRDefault="00307CC4" w:rsidP="00307CC4">
            <w:pPr>
              <w:rPr>
                <w:rFonts w:cs="Times New Roman"/>
                <w:sz w:val="22"/>
              </w:rPr>
            </w:pPr>
            <w:r w:rsidRPr="00EB388B">
              <w:rPr>
                <w:rFonts w:cs="Times New Roman"/>
                <w:b/>
                <w:sz w:val="22"/>
              </w:rPr>
              <w:t xml:space="preserve">Question: </w:t>
            </w:r>
            <w:r w:rsidRPr="00EB388B">
              <w:rPr>
                <w:rFonts w:cs="Times New Roman"/>
                <w:sz w:val="22"/>
              </w:rPr>
              <w:t xml:space="preserve">Just by looking at </w:t>
            </w:r>
            <w:r w:rsidR="00EB388B">
              <w:rPr>
                <w:rFonts w:cs="Times New Roman"/>
                <w:sz w:val="22"/>
              </w:rPr>
              <w:t xml:space="preserve">the </w:t>
            </w:r>
            <w:r w:rsidRPr="00EB388B">
              <w:rPr>
                <w:rFonts w:cs="Times New Roman"/>
                <w:sz w:val="22"/>
              </w:rPr>
              <w:t xml:space="preserve">cost of the degree and the expected net salary, what can you say about the ROI of a Veterinarian? </w:t>
            </w:r>
          </w:p>
          <w:p w14:paraId="6E10CB0E" w14:textId="77777777" w:rsidR="00307CC4" w:rsidRPr="00EB388B" w:rsidRDefault="00307CC4" w:rsidP="00307CC4">
            <w:pPr>
              <w:pStyle w:val="ListParagraph"/>
              <w:numPr>
                <w:ilvl w:val="0"/>
                <w:numId w:val="6"/>
              </w:numPr>
              <w:rPr>
                <w:rFonts w:cs="Times New Roman"/>
                <w:sz w:val="22"/>
              </w:rPr>
            </w:pPr>
            <w:r w:rsidRPr="00EB388B">
              <w:rPr>
                <w:rFonts w:cs="Times New Roman"/>
                <w:sz w:val="22"/>
              </w:rPr>
              <w:t>There is a negative benefit.</w:t>
            </w:r>
          </w:p>
          <w:p w14:paraId="154ACA21" w14:textId="77777777" w:rsidR="00307CC4" w:rsidRPr="00EB388B" w:rsidRDefault="00307CC4" w:rsidP="00307CC4">
            <w:pPr>
              <w:pStyle w:val="ListParagraph"/>
              <w:numPr>
                <w:ilvl w:val="0"/>
                <w:numId w:val="6"/>
              </w:numPr>
              <w:rPr>
                <w:rFonts w:cs="Times New Roman"/>
                <w:sz w:val="22"/>
              </w:rPr>
            </w:pPr>
            <w:r w:rsidRPr="00EB388B">
              <w:rPr>
                <w:rFonts w:cs="Times New Roman"/>
                <w:sz w:val="22"/>
              </w:rPr>
              <w:t xml:space="preserve">This means that in order to get an ROI, you must consider </w:t>
            </w:r>
            <w:r w:rsidRPr="00EB388B">
              <w:rPr>
                <w:rFonts w:cs="Times New Roman"/>
                <w:sz w:val="22"/>
                <w:u w:val="single"/>
              </w:rPr>
              <w:t>more than one year</w:t>
            </w:r>
            <w:r w:rsidRPr="00EB388B">
              <w:rPr>
                <w:rFonts w:cs="Times New Roman"/>
                <w:sz w:val="22"/>
              </w:rPr>
              <w:t xml:space="preserve">. This is an example when the Return OF Investment should be taken into consideration when making career decisions. </w:t>
            </w:r>
          </w:p>
          <w:p w14:paraId="71391925" w14:textId="77777777" w:rsidR="00307CC4" w:rsidRPr="00EB388B" w:rsidRDefault="00307CC4" w:rsidP="00307CC4">
            <w:pPr>
              <w:rPr>
                <w:rFonts w:cs="Times New Roman"/>
                <w:sz w:val="22"/>
              </w:rPr>
            </w:pPr>
          </w:p>
          <w:p w14:paraId="36869362" w14:textId="77777777" w:rsidR="00936CD7" w:rsidRPr="00EB388B" w:rsidRDefault="00936CD7" w:rsidP="00307CC4">
            <w:pPr>
              <w:rPr>
                <w:rFonts w:cs="Times New Roman"/>
                <w:sz w:val="22"/>
              </w:rPr>
            </w:pPr>
            <w:r w:rsidRPr="00EB388B">
              <w:rPr>
                <w:rFonts w:cs="Times New Roman"/>
                <w:sz w:val="22"/>
              </w:rPr>
              <w:t>Have students do some research online to find the cost of the degree they are most interested in as well as the annual salary (if net is not available they should multiply gross by 0.75) of the career they want to have. Once they have done this, have them calculate their respective ROIs and then write them along with the career on the board for comparisons.</w:t>
            </w:r>
            <w:r w:rsidR="00C86C58" w:rsidRPr="00EB388B">
              <w:rPr>
                <w:rFonts w:cs="Times New Roman"/>
                <w:sz w:val="22"/>
              </w:rPr>
              <w:t xml:space="preserve"> </w:t>
            </w:r>
            <w:r w:rsidR="00C71DBC">
              <w:rPr>
                <w:rFonts w:cs="Times New Roman"/>
                <w:sz w:val="22"/>
              </w:rPr>
              <w:t>P</w:t>
            </w:r>
            <w:r w:rsidR="00C86C58" w:rsidRPr="00EB388B">
              <w:rPr>
                <w:rFonts w:cs="Times New Roman"/>
                <w:sz w:val="22"/>
              </w:rPr>
              <w:t>ick one or two and create a line graph illustrating the cost-over-time relationship.</w:t>
            </w:r>
          </w:p>
          <w:p w14:paraId="63D0E2A7" w14:textId="77777777" w:rsidR="00307CC4" w:rsidRPr="00EB388B" w:rsidRDefault="00307CC4" w:rsidP="00307CC4">
            <w:pPr>
              <w:rPr>
                <w:rFonts w:cs="Times New Roman"/>
                <w:b/>
                <w:sz w:val="22"/>
              </w:rPr>
            </w:pPr>
          </w:p>
        </w:tc>
      </w:tr>
      <w:tr w:rsidR="002E3302" w14:paraId="2E6136DD" w14:textId="77777777" w:rsidTr="00C74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63" w:type="dxa"/>
            <w:tcBorders>
              <w:top w:val="nil"/>
              <w:left w:val="nil"/>
              <w:bottom w:val="nil"/>
              <w:right w:val="single" w:sz="2" w:space="0" w:color="auto"/>
            </w:tcBorders>
          </w:tcPr>
          <w:p w14:paraId="4D17A6B7" w14:textId="77777777" w:rsidR="002E3302" w:rsidRDefault="002E3302" w:rsidP="00C742CA">
            <w:pPr>
              <w:pStyle w:val="Subtitle"/>
            </w:pPr>
            <w:r>
              <w:t>Resources</w:t>
            </w:r>
          </w:p>
        </w:tc>
        <w:tc>
          <w:tcPr>
            <w:tcW w:w="7589" w:type="dxa"/>
            <w:tcBorders>
              <w:top w:val="nil"/>
              <w:left w:val="single" w:sz="2" w:space="0" w:color="auto"/>
              <w:bottom w:val="nil"/>
              <w:right w:val="nil"/>
            </w:tcBorders>
          </w:tcPr>
          <w:p w14:paraId="1F639080" w14:textId="77777777" w:rsidR="002E3302" w:rsidRPr="00EB388B" w:rsidRDefault="005D1CD3" w:rsidP="00C742CA">
            <w:pPr>
              <w:rPr>
                <w:sz w:val="22"/>
              </w:rPr>
            </w:pPr>
            <w:hyperlink r:id="rId11" w:history="1">
              <w:r w:rsidR="00936CD7" w:rsidRPr="00EB388B">
                <w:rPr>
                  <w:rStyle w:val="Hyperlink"/>
                  <w:sz w:val="22"/>
                </w:rPr>
                <w:t>http://www.bankrate.com/finance/college-finance/roi-college-degree.aspx</w:t>
              </w:r>
            </w:hyperlink>
          </w:p>
          <w:p w14:paraId="49AB460E" w14:textId="77777777" w:rsidR="00936CD7" w:rsidRPr="00EB388B" w:rsidRDefault="00936CD7" w:rsidP="00C742CA">
            <w:pPr>
              <w:rPr>
                <w:sz w:val="22"/>
              </w:rPr>
            </w:pPr>
            <w:r w:rsidRPr="00EB388B">
              <w:rPr>
                <w:sz w:val="22"/>
              </w:rPr>
              <w:t xml:space="preserve">PowerPoint Presentation: </w:t>
            </w:r>
            <w:r w:rsidR="00EB388B" w:rsidRPr="00EB388B">
              <w:rPr>
                <w:sz w:val="22"/>
              </w:rPr>
              <w:t>4.3</w:t>
            </w:r>
            <w:r w:rsidRPr="00EB388B">
              <w:rPr>
                <w:sz w:val="22"/>
              </w:rPr>
              <w:t xml:space="preserve"> – The Impacts of Education</w:t>
            </w:r>
          </w:p>
          <w:p w14:paraId="4AAB72D5" w14:textId="77777777" w:rsidR="002E3302" w:rsidRPr="00EB388B" w:rsidRDefault="002E3302" w:rsidP="00C742CA">
            <w:pPr>
              <w:rPr>
                <w:sz w:val="22"/>
              </w:rPr>
            </w:pPr>
          </w:p>
        </w:tc>
      </w:tr>
      <w:tr w:rsidR="002E3302" w14:paraId="5C0AB478" w14:textId="77777777" w:rsidTr="00C74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63" w:type="dxa"/>
            <w:tcBorders>
              <w:top w:val="nil"/>
              <w:left w:val="nil"/>
              <w:bottom w:val="nil"/>
              <w:right w:val="single" w:sz="2" w:space="0" w:color="auto"/>
            </w:tcBorders>
          </w:tcPr>
          <w:p w14:paraId="62827BD3" w14:textId="77777777" w:rsidR="002E3302" w:rsidRDefault="002E3302" w:rsidP="00C742CA">
            <w:pPr>
              <w:pStyle w:val="Subtitle"/>
            </w:pPr>
            <w:r>
              <w:t>References</w:t>
            </w:r>
          </w:p>
        </w:tc>
        <w:tc>
          <w:tcPr>
            <w:tcW w:w="7589" w:type="dxa"/>
            <w:tcBorders>
              <w:top w:val="nil"/>
              <w:left w:val="single" w:sz="2" w:space="0" w:color="auto"/>
              <w:bottom w:val="nil"/>
              <w:right w:val="nil"/>
            </w:tcBorders>
          </w:tcPr>
          <w:p w14:paraId="42D528B1" w14:textId="77777777" w:rsidR="00CD578B" w:rsidRPr="00EB388B" w:rsidRDefault="005D1CD3" w:rsidP="00C423FF">
            <w:pPr>
              <w:rPr>
                <w:sz w:val="22"/>
              </w:rPr>
            </w:pPr>
            <w:hyperlink r:id="rId12" w:history="1">
              <w:r w:rsidR="00C423FF" w:rsidRPr="00EB388B">
                <w:rPr>
                  <w:rStyle w:val="Hyperlink"/>
                  <w:sz w:val="22"/>
                </w:rPr>
                <w:t>https://nces.ed.gov/</w:t>
              </w:r>
            </w:hyperlink>
          </w:p>
          <w:p w14:paraId="0686DC61" w14:textId="77777777" w:rsidR="00CA0645" w:rsidRPr="00EB388B" w:rsidRDefault="005D1CD3" w:rsidP="00C423FF">
            <w:pPr>
              <w:rPr>
                <w:sz w:val="22"/>
              </w:rPr>
            </w:pPr>
            <w:hyperlink r:id="rId13" w:history="1">
              <w:r w:rsidR="00CA0645" w:rsidRPr="00EB388B">
                <w:rPr>
                  <w:rStyle w:val="Hyperlink"/>
                  <w:sz w:val="22"/>
                </w:rPr>
                <w:t>http://www.bls.gov/emp/ep_chart_001.htm</w:t>
              </w:r>
            </w:hyperlink>
          </w:p>
          <w:p w14:paraId="7EC1330D" w14:textId="77777777" w:rsidR="00CA0645" w:rsidRPr="00EB388B" w:rsidRDefault="005D1CD3" w:rsidP="00C423FF">
            <w:pPr>
              <w:rPr>
                <w:sz w:val="22"/>
              </w:rPr>
            </w:pPr>
            <w:hyperlink r:id="rId14" w:history="1">
              <w:r w:rsidR="00CA0645" w:rsidRPr="00EB388B">
                <w:rPr>
                  <w:rStyle w:val="Hyperlink"/>
                  <w:sz w:val="22"/>
                </w:rPr>
                <w:t>https://www.debt.org/students/</w:t>
              </w:r>
            </w:hyperlink>
            <w:r w:rsidR="00CA0645" w:rsidRPr="00EB388B">
              <w:rPr>
                <w:sz w:val="22"/>
              </w:rPr>
              <w:t xml:space="preserve"> </w:t>
            </w:r>
          </w:p>
          <w:p w14:paraId="54D0744E" w14:textId="7307B18D" w:rsidR="00CA0645" w:rsidRPr="00EB388B" w:rsidRDefault="005D1CD3" w:rsidP="00C423FF">
            <w:pPr>
              <w:rPr>
                <w:sz w:val="22"/>
              </w:rPr>
            </w:pPr>
            <w:r w:rsidRPr="005D1CD3">
              <w:rPr>
                <w:sz w:val="22"/>
              </w:rPr>
              <w:t>Excel Spreadsheet 3.3: Median Lifetime Earnings Data</w:t>
            </w:r>
          </w:p>
        </w:tc>
      </w:tr>
    </w:tbl>
    <w:p w14:paraId="21BA3B29" w14:textId="77777777" w:rsidR="00C449B3" w:rsidRDefault="00C449B3">
      <w:pPr>
        <w:spacing w:after="160" w:line="259" w:lineRule="auto"/>
        <w:contextualSpacing w:val="0"/>
      </w:pPr>
    </w:p>
    <w:sectPr w:rsidR="00C449B3" w:rsidSect="00F948E0">
      <w:headerReference w:type="default" r:id="rId15"/>
      <w:foot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143E6" w14:textId="77777777" w:rsidR="0011773F" w:rsidRDefault="0011773F" w:rsidP="000A3C5B">
      <w:r>
        <w:separator/>
      </w:r>
    </w:p>
  </w:endnote>
  <w:endnote w:type="continuationSeparator" w:id="0">
    <w:p w14:paraId="7C525ACF" w14:textId="77777777" w:rsidR="0011773F" w:rsidRDefault="0011773F" w:rsidP="000A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6BFED" w14:textId="25DA7E50" w:rsidR="005D1CD3" w:rsidRDefault="005D1CD3">
    <w:pPr>
      <w:pStyle w:val="Footer"/>
    </w:pPr>
    <w:r>
      <w:rPr>
        <w:noProof/>
      </w:rPr>
      <w:drawing>
        <wp:anchor distT="114300" distB="114300" distL="114300" distR="114300" simplePos="0" relativeHeight="251657728" behindDoc="0" locked="0" layoutInCell="1" hidden="0" allowOverlap="1" wp14:anchorId="4A2C999B" wp14:editId="6EAD0826">
          <wp:simplePos x="0" y="0"/>
          <wp:positionH relativeFrom="column">
            <wp:posOffset>5688419</wp:posOffset>
          </wp:positionH>
          <wp:positionV relativeFrom="paragraph">
            <wp:posOffset>-151455</wp:posOffset>
          </wp:positionV>
          <wp:extent cx="1042458" cy="260615"/>
          <wp:effectExtent l="0" t="0" r="0" b="0"/>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42458" cy="2606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A73D5" w14:textId="77777777" w:rsidR="0011773F" w:rsidRDefault="0011773F" w:rsidP="000A3C5B">
      <w:r>
        <w:separator/>
      </w:r>
    </w:p>
  </w:footnote>
  <w:footnote w:type="continuationSeparator" w:id="0">
    <w:p w14:paraId="4B7A5C82" w14:textId="77777777" w:rsidR="0011773F" w:rsidRDefault="0011773F" w:rsidP="000A3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44C56" w14:textId="24253145" w:rsidR="000A3C5B" w:rsidRDefault="005D1CD3">
    <w:pPr>
      <w:pStyle w:val="Header"/>
      <w:jc w:val="right"/>
    </w:pPr>
    <w:r>
      <w:rPr>
        <w:noProof/>
      </w:rPr>
      <w:drawing>
        <wp:anchor distT="0" distB="0" distL="0" distR="0" simplePos="0" relativeHeight="251658752" behindDoc="0" locked="0" layoutInCell="1" hidden="0" allowOverlap="1" wp14:anchorId="245A4596" wp14:editId="02BCAA48">
          <wp:simplePos x="0" y="0"/>
          <wp:positionH relativeFrom="column">
            <wp:posOffset>5964333</wp:posOffset>
          </wp:positionH>
          <wp:positionV relativeFrom="paragraph">
            <wp:posOffset>-164982</wp:posOffset>
          </wp:positionV>
          <wp:extent cx="452438" cy="452438"/>
          <wp:effectExtent l="0" t="0" r="0" b="0"/>
          <wp:wrapSquare wrapText="bothSides" distT="0" distB="0" distL="0" distR="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5829" r="5829"/>
                  <a:stretch>
                    <a:fillRect/>
                  </a:stretch>
                </pic:blipFill>
                <pic:spPr>
                  <a:xfrm>
                    <a:off x="0" y="0"/>
                    <a:ext cx="452438" cy="452438"/>
                  </a:xfrm>
                  <a:prstGeom prst="rect">
                    <a:avLst/>
                  </a:prstGeom>
                  <a:ln/>
                </pic:spPr>
              </pic:pic>
            </a:graphicData>
          </a:graphic>
        </wp:anchor>
      </w:drawing>
    </w:r>
  </w:p>
  <w:p w14:paraId="2401381D" w14:textId="77777777" w:rsidR="000A3C5B" w:rsidRDefault="000A3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25AFA"/>
    <w:multiLevelType w:val="hybridMultilevel"/>
    <w:tmpl w:val="ED18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706AC"/>
    <w:multiLevelType w:val="hybridMultilevel"/>
    <w:tmpl w:val="5D341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AB05C3"/>
    <w:multiLevelType w:val="hybridMultilevel"/>
    <w:tmpl w:val="83F26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D60402"/>
    <w:multiLevelType w:val="hybridMultilevel"/>
    <w:tmpl w:val="62CA76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451002"/>
    <w:multiLevelType w:val="hybridMultilevel"/>
    <w:tmpl w:val="8C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871789"/>
    <w:multiLevelType w:val="hybridMultilevel"/>
    <w:tmpl w:val="1584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9B3"/>
    <w:rsid w:val="00023BE5"/>
    <w:rsid w:val="000A3C5B"/>
    <w:rsid w:val="00116F7A"/>
    <w:rsid w:val="0011773F"/>
    <w:rsid w:val="0015736E"/>
    <w:rsid w:val="00186CD3"/>
    <w:rsid w:val="001A5519"/>
    <w:rsid w:val="001D3A86"/>
    <w:rsid w:val="00231D44"/>
    <w:rsid w:val="002E3302"/>
    <w:rsid w:val="00307CC4"/>
    <w:rsid w:val="0043566B"/>
    <w:rsid w:val="00465950"/>
    <w:rsid w:val="00486FD8"/>
    <w:rsid w:val="005D1CD3"/>
    <w:rsid w:val="0061570B"/>
    <w:rsid w:val="006D22F3"/>
    <w:rsid w:val="00734655"/>
    <w:rsid w:val="0079295B"/>
    <w:rsid w:val="00842D5A"/>
    <w:rsid w:val="008C46F7"/>
    <w:rsid w:val="008C682B"/>
    <w:rsid w:val="008F1999"/>
    <w:rsid w:val="0092157A"/>
    <w:rsid w:val="00936CD7"/>
    <w:rsid w:val="00AC5C11"/>
    <w:rsid w:val="00C015C4"/>
    <w:rsid w:val="00C423FF"/>
    <w:rsid w:val="00C42C0A"/>
    <w:rsid w:val="00C449B3"/>
    <w:rsid w:val="00C71DBC"/>
    <w:rsid w:val="00C86C58"/>
    <w:rsid w:val="00CA0645"/>
    <w:rsid w:val="00CC3412"/>
    <w:rsid w:val="00CD578B"/>
    <w:rsid w:val="00CE2E67"/>
    <w:rsid w:val="00CF5E43"/>
    <w:rsid w:val="00D1468A"/>
    <w:rsid w:val="00D37775"/>
    <w:rsid w:val="00D75E15"/>
    <w:rsid w:val="00D80D83"/>
    <w:rsid w:val="00DC1C6E"/>
    <w:rsid w:val="00DC5121"/>
    <w:rsid w:val="00EB388B"/>
    <w:rsid w:val="00F35489"/>
    <w:rsid w:val="00F71BD0"/>
    <w:rsid w:val="00F948E0"/>
    <w:rsid w:val="00FA2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F8B96"/>
  <w15:docId w15:val="{1D229C0D-86E9-4368-B982-951704126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9B3"/>
    <w:pPr>
      <w:spacing w:after="0" w:line="240" w:lineRule="auto"/>
      <w:contextualSpacing/>
    </w:pPr>
    <w:rPr>
      <w:rFonts w:ascii="Times New Roman" w:hAnsi="Times New Roman"/>
      <w:color w:val="000000" w:themeColor="text1"/>
      <w:sz w:val="24"/>
    </w:rPr>
  </w:style>
  <w:style w:type="paragraph" w:styleId="Heading1">
    <w:name w:val="heading 1"/>
    <w:basedOn w:val="Normal"/>
    <w:next w:val="Normal"/>
    <w:link w:val="Heading1Char"/>
    <w:uiPriority w:val="9"/>
    <w:qFormat/>
    <w:rsid w:val="00C449B3"/>
    <w:pPr>
      <w:keepNext/>
      <w:keepLines/>
      <w:jc w:val="center"/>
      <w:outlineLvl w:val="0"/>
    </w:pPr>
    <w:rPr>
      <w:rFonts w:ascii="Garamond" w:eastAsiaTheme="majorEastAsia" w:hAnsi="Garamond" w:cstheme="majorBidi"/>
      <w:b/>
      <w:smallCaps/>
      <w:sz w:val="36"/>
      <w:szCs w:val="32"/>
    </w:rPr>
  </w:style>
  <w:style w:type="paragraph" w:styleId="Heading2">
    <w:name w:val="heading 2"/>
    <w:basedOn w:val="Normal"/>
    <w:next w:val="Normal"/>
    <w:link w:val="Heading2Char"/>
    <w:uiPriority w:val="9"/>
    <w:unhideWhenUsed/>
    <w:qFormat/>
    <w:rsid w:val="00C449B3"/>
    <w:pPr>
      <w:keepNext/>
      <w:keepLines/>
      <w:jc w:val="center"/>
      <w:outlineLvl w:val="1"/>
    </w:pPr>
    <w:rPr>
      <w:rFonts w:ascii="Garamond" w:eastAsiaTheme="majorEastAsia" w:hAnsi="Garamond" w:cstheme="majorBidi"/>
      <w:b/>
      <w:smallCaps/>
      <w:sz w:val="36"/>
      <w:szCs w:val="26"/>
    </w:rPr>
  </w:style>
  <w:style w:type="paragraph" w:styleId="Heading3">
    <w:name w:val="heading 3"/>
    <w:basedOn w:val="Normal"/>
    <w:next w:val="Normal"/>
    <w:link w:val="Heading3Char"/>
    <w:uiPriority w:val="9"/>
    <w:unhideWhenUsed/>
    <w:qFormat/>
    <w:rsid w:val="00C449B3"/>
    <w:pPr>
      <w:keepNext/>
      <w:keepLines/>
      <w:jc w:val="center"/>
      <w:outlineLvl w:val="2"/>
    </w:pPr>
    <w:rPr>
      <w:rFonts w:ascii="Garamond" w:eastAsiaTheme="majorEastAsia" w:hAnsi="Garamond" w:cstheme="majorBidi"/>
      <w:b/>
      <w:smallCap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49B3"/>
    <w:rPr>
      <w:rFonts w:ascii="Garamond" w:eastAsiaTheme="majorEastAsia" w:hAnsi="Garamond" w:cstheme="majorBidi"/>
      <w:b/>
      <w:smallCaps/>
      <w:color w:val="000000" w:themeColor="text1"/>
      <w:sz w:val="36"/>
      <w:szCs w:val="26"/>
    </w:rPr>
  </w:style>
  <w:style w:type="paragraph" w:styleId="Subtitle">
    <w:name w:val="Subtitle"/>
    <w:basedOn w:val="Normal"/>
    <w:next w:val="Normal"/>
    <w:link w:val="SubtitleChar"/>
    <w:uiPriority w:val="11"/>
    <w:qFormat/>
    <w:rsid w:val="00C449B3"/>
    <w:pPr>
      <w:numPr>
        <w:ilvl w:val="1"/>
      </w:numPr>
    </w:pPr>
    <w:rPr>
      <w:rFonts w:ascii="Garamond" w:eastAsiaTheme="minorEastAsia" w:hAnsi="Garamond"/>
      <w:b/>
      <w:smallCaps/>
      <w:color w:val="5A5A5A" w:themeColor="text1" w:themeTint="A5"/>
      <w:spacing w:val="15"/>
      <w:sz w:val="28"/>
    </w:rPr>
  </w:style>
  <w:style w:type="character" w:customStyle="1" w:styleId="SubtitleChar">
    <w:name w:val="Subtitle Char"/>
    <w:basedOn w:val="DefaultParagraphFont"/>
    <w:link w:val="Subtitle"/>
    <w:uiPriority w:val="11"/>
    <w:rsid w:val="00C449B3"/>
    <w:rPr>
      <w:rFonts w:ascii="Garamond" w:eastAsiaTheme="minorEastAsia" w:hAnsi="Garamond"/>
      <w:b/>
      <w:smallCaps/>
      <w:color w:val="5A5A5A" w:themeColor="text1" w:themeTint="A5"/>
      <w:spacing w:val="15"/>
      <w:sz w:val="28"/>
    </w:rPr>
  </w:style>
  <w:style w:type="table" w:styleId="TableGrid">
    <w:name w:val="Table Grid"/>
    <w:basedOn w:val="TableNormal"/>
    <w:uiPriority w:val="39"/>
    <w:rsid w:val="00C44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449B3"/>
    <w:rPr>
      <w:rFonts w:ascii="Garamond" w:eastAsiaTheme="majorEastAsia" w:hAnsi="Garamond" w:cstheme="majorBidi"/>
      <w:b/>
      <w:smallCaps/>
      <w:color w:val="000000" w:themeColor="text1"/>
      <w:sz w:val="36"/>
      <w:szCs w:val="32"/>
    </w:rPr>
  </w:style>
  <w:style w:type="character" w:customStyle="1" w:styleId="Heading3Char">
    <w:name w:val="Heading 3 Char"/>
    <w:basedOn w:val="DefaultParagraphFont"/>
    <w:link w:val="Heading3"/>
    <w:uiPriority w:val="9"/>
    <w:rsid w:val="00C449B3"/>
    <w:rPr>
      <w:rFonts w:ascii="Garamond" w:eastAsiaTheme="majorEastAsia" w:hAnsi="Garamond" w:cstheme="majorBidi"/>
      <w:b/>
      <w:smallCaps/>
      <w:color w:val="000000" w:themeColor="text1"/>
      <w:sz w:val="28"/>
      <w:szCs w:val="24"/>
    </w:rPr>
  </w:style>
  <w:style w:type="paragraph" w:styleId="Header">
    <w:name w:val="header"/>
    <w:basedOn w:val="Normal"/>
    <w:link w:val="HeaderChar"/>
    <w:uiPriority w:val="99"/>
    <w:unhideWhenUsed/>
    <w:rsid w:val="000A3C5B"/>
    <w:pPr>
      <w:tabs>
        <w:tab w:val="center" w:pos="4680"/>
        <w:tab w:val="right" w:pos="9360"/>
      </w:tabs>
    </w:pPr>
  </w:style>
  <w:style w:type="character" w:customStyle="1" w:styleId="HeaderChar">
    <w:name w:val="Header Char"/>
    <w:basedOn w:val="DefaultParagraphFont"/>
    <w:link w:val="Header"/>
    <w:uiPriority w:val="99"/>
    <w:rsid w:val="000A3C5B"/>
    <w:rPr>
      <w:rFonts w:ascii="Times New Roman" w:hAnsi="Times New Roman"/>
      <w:color w:val="000000" w:themeColor="text1"/>
      <w:sz w:val="24"/>
    </w:rPr>
  </w:style>
  <w:style w:type="paragraph" w:styleId="Footer">
    <w:name w:val="footer"/>
    <w:basedOn w:val="Normal"/>
    <w:link w:val="FooterChar"/>
    <w:uiPriority w:val="99"/>
    <w:unhideWhenUsed/>
    <w:rsid w:val="000A3C5B"/>
    <w:pPr>
      <w:tabs>
        <w:tab w:val="center" w:pos="4680"/>
        <w:tab w:val="right" w:pos="9360"/>
      </w:tabs>
    </w:pPr>
  </w:style>
  <w:style w:type="character" w:customStyle="1" w:styleId="FooterChar">
    <w:name w:val="Footer Char"/>
    <w:basedOn w:val="DefaultParagraphFont"/>
    <w:link w:val="Footer"/>
    <w:uiPriority w:val="99"/>
    <w:rsid w:val="000A3C5B"/>
    <w:rPr>
      <w:rFonts w:ascii="Times New Roman" w:hAnsi="Times New Roman"/>
      <w:color w:val="000000" w:themeColor="text1"/>
      <w:sz w:val="24"/>
    </w:rPr>
  </w:style>
  <w:style w:type="paragraph" w:styleId="ListParagraph">
    <w:name w:val="List Paragraph"/>
    <w:basedOn w:val="Normal"/>
    <w:uiPriority w:val="34"/>
    <w:qFormat/>
    <w:rsid w:val="000A3C5B"/>
    <w:pPr>
      <w:ind w:left="720"/>
    </w:pPr>
  </w:style>
  <w:style w:type="character" w:styleId="Hyperlink">
    <w:name w:val="Hyperlink"/>
    <w:basedOn w:val="DefaultParagraphFont"/>
    <w:uiPriority w:val="99"/>
    <w:unhideWhenUsed/>
    <w:rsid w:val="00CD578B"/>
    <w:rPr>
      <w:color w:val="0563C1" w:themeColor="hyperlink"/>
      <w:u w:val="single"/>
    </w:rPr>
  </w:style>
  <w:style w:type="paragraph" w:styleId="BalloonText">
    <w:name w:val="Balloon Text"/>
    <w:basedOn w:val="Normal"/>
    <w:link w:val="BalloonTextChar"/>
    <w:uiPriority w:val="99"/>
    <w:semiHidden/>
    <w:unhideWhenUsed/>
    <w:rsid w:val="00C423FF"/>
    <w:rPr>
      <w:rFonts w:ascii="Tahoma" w:hAnsi="Tahoma" w:cs="Tahoma"/>
      <w:sz w:val="16"/>
      <w:szCs w:val="16"/>
    </w:rPr>
  </w:style>
  <w:style w:type="character" w:customStyle="1" w:styleId="BalloonTextChar">
    <w:name w:val="Balloon Text Char"/>
    <w:basedOn w:val="DefaultParagraphFont"/>
    <w:link w:val="BalloonText"/>
    <w:uiPriority w:val="99"/>
    <w:semiHidden/>
    <w:rsid w:val="00C423FF"/>
    <w:rPr>
      <w:rFonts w:ascii="Tahoma" w:hAnsi="Tahoma" w:cs="Tahoma"/>
      <w:color w:val="000000" w:themeColor="text1"/>
      <w:sz w:val="16"/>
      <w:szCs w:val="16"/>
    </w:rPr>
  </w:style>
  <w:style w:type="character" w:styleId="PlaceholderText">
    <w:name w:val="Placeholder Text"/>
    <w:basedOn w:val="DefaultParagraphFont"/>
    <w:uiPriority w:val="99"/>
    <w:semiHidden/>
    <w:rsid w:val="0092157A"/>
    <w:rPr>
      <w:color w:val="808080"/>
    </w:rPr>
  </w:style>
  <w:style w:type="character" w:styleId="FollowedHyperlink">
    <w:name w:val="FollowedHyperlink"/>
    <w:basedOn w:val="DefaultParagraphFont"/>
    <w:uiPriority w:val="99"/>
    <w:semiHidden/>
    <w:unhideWhenUsed/>
    <w:rsid w:val="009215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90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bls.gov/emp/ep_chart_001.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ces.ed.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krate.com/finance/college-finance/roi-college-degree.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ankrate.com/finance/college-finance/roi-college-degree.aspx"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debt.org/studen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6A96A-2722-4494-84D1-A1A22108C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TISD</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Bean</dc:creator>
  <cp:lastModifiedBy>Brian Bean</cp:lastModifiedBy>
  <cp:revision>2</cp:revision>
  <dcterms:created xsi:type="dcterms:W3CDTF">2020-04-13T19:14:00Z</dcterms:created>
  <dcterms:modified xsi:type="dcterms:W3CDTF">2020-04-13T19:14:00Z</dcterms:modified>
</cp:coreProperties>
</file>